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34" w:rsidRDefault="00272E34" w:rsidP="00272E34">
      <w:r>
        <w:rPr>
          <w:noProof/>
          <w:lang w:val="es-ES" w:eastAsia="es-ES"/>
        </w:rPr>
        <w:drawing>
          <wp:anchor distT="0" distB="0" distL="114300" distR="114300" simplePos="0" relativeHeight="251662336" behindDoc="1" locked="0" layoutInCell="1" allowOverlap="0">
            <wp:simplePos x="0" y="0"/>
            <wp:positionH relativeFrom="column">
              <wp:posOffset>1958340</wp:posOffset>
            </wp:positionH>
            <wp:positionV relativeFrom="paragraph">
              <wp:posOffset>-585470</wp:posOffset>
            </wp:positionV>
            <wp:extent cx="695325" cy="847725"/>
            <wp:effectExtent l="0" t="0" r="0" b="0"/>
            <wp:wrapTight wrapText="bothSides">
              <wp:wrapPolygon edited="0">
                <wp:start x="0" y="0"/>
                <wp:lineTo x="0" y="21357"/>
                <wp:lineTo x="21304" y="21357"/>
                <wp:lineTo x="21304" y="0"/>
                <wp:lineTo x="0" y="0"/>
              </wp:wrapPolygon>
            </wp:wrapTight>
            <wp:docPr id="6" name="Imagen 15"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
                    <pic:cNvPicPr>
                      <a:picLocks noChangeAspect="1" noChangeArrowheads="1"/>
                    </pic:cNvPicPr>
                  </pic:nvPicPr>
                  <pic:blipFill>
                    <a:blip r:embed="rId9"/>
                    <a:srcRect/>
                    <a:stretch>
                      <a:fillRect/>
                    </a:stretch>
                  </pic:blipFill>
                  <pic:spPr bwMode="auto">
                    <a:xfrm>
                      <a:off x="0" y="0"/>
                      <a:ext cx="69532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2E34" w:rsidRDefault="00272E34" w:rsidP="00272E34"/>
    <w:p w:rsidR="00272E34" w:rsidRDefault="00272E34" w:rsidP="00272E34">
      <w:pPr>
        <w:spacing w:after="0"/>
        <w:rPr>
          <w:rFonts w:ascii="Arial" w:hAnsi="Arial" w:cs="Arial"/>
          <w:b/>
          <w:sz w:val="18"/>
          <w:szCs w:val="18"/>
        </w:rPr>
      </w:pPr>
      <w:r>
        <w:rPr>
          <w:rFonts w:ascii="Arial" w:hAnsi="Arial" w:cs="Arial"/>
          <w:b/>
          <w:sz w:val="18"/>
          <w:szCs w:val="18"/>
        </w:rPr>
        <w:t xml:space="preserve">                                                             Libertad y Orden</w:t>
      </w:r>
    </w:p>
    <w:p w:rsidR="00272E34" w:rsidRDefault="00272E34" w:rsidP="00272E34">
      <w:pPr>
        <w:spacing w:after="0"/>
      </w:pPr>
      <w:r>
        <w:rPr>
          <w:rFonts w:ascii="Arial" w:hAnsi="Arial" w:cs="Arial"/>
          <w:b/>
          <w:sz w:val="18"/>
          <w:szCs w:val="18"/>
        </w:rPr>
        <w:t xml:space="preserve">                                                       </w:t>
      </w:r>
      <w:r w:rsidRPr="00364A3E">
        <w:rPr>
          <w:rFonts w:ascii="Arial" w:hAnsi="Arial" w:cs="Arial"/>
          <w:b/>
          <w:sz w:val="18"/>
          <w:szCs w:val="18"/>
        </w:rPr>
        <w:t>REPUBLICA DE COLOMBI</w:t>
      </w:r>
      <w:r>
        <w:rPr>
          <w:rFonts w:ascii="Arial" w:hAnsi="Arial" w:cs="Arial"/>
          <w:b/>
          <w:sz w:val="18"/>
          <w:szCs w:val="18"/>
        </w:rPr>
        <w:t>A</w:t>
      </w:r>
    </w:p>
    <w:p w:rsidR="00272E34" w:rsidRDefault="00272E34" w:rsidP="00272E34">
      <w:r>
        <w:rPr>
          <w:noProof/>
          <w:lang w:val="es-ES" w:eastAsia="es-ES"/>
        </w:rPr>
        <w:drawing>
          <wp:anchor distT="0" distB="0" distL="114300" distR="114300" simplePos="0" relativeHeight="251696128" behindDoc="0" locked="0" layoutInCell="1" allowOverlap="1">
            <wp:simplePos x="0" y="0"/>
            <wp:positionH relativeFrom="column">
              <wp:posOffset>1682115</wp:posOffset>
            </wp:positionH>
            <wp:positionV relativeFrom="paragraph">
              <wp:posOffset>6985</wp:posOffset>
            </wp:positionV>
            <wp:extent cx="1590675" cy="1570355"/>
            <wp:effectExtent l="0" t="0" r="0" b="0"/>
            <wp:wrapTight wrapText="bothSides">
              <wp:wrapPolygon edited="0">
                <wp:start x="0" y="0"/>
                <wp:lineTo x="0" y="21224"/>
                <wp:lineTo x="21471" y="21224"/>
                <wp:lineTo x="21471" y="0"/>
                <wp:lineTo x="0" y="0"/>
              </wp:wrapPolygon>
            </wp:wrapTight>
            <wp:docPr id="7" name="Imagen 69" descr="C:\WINDOWS\Archivos temporales de Internet\OLK416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9" descr="C:\WINDOWS\Archivos temporales de Internet\OLK4165\logo.jpg"/>
                    <pic:cNvPicPr>
                      <a:picLocks noChangeAspect="1" noChangeArrowheads="1"/>
                    </pic:cNvPicPr>
                  </pic:nvPicPr>
                  <pic:blipFill>
                    <a:blip r:embed="rId10" r:link="rId11">
                      <a:lum bright="-6000" contrast="24000"/>
                    </a:blip>
                    <a:srcRect/>
                    <a:stretch>
                      <a:fillRect/>
                    </a:stretch>
                  </pic:blipFill>
                  <pic:spPr bwMode="auto">
                    <a:xfrm>
                      <a:off x="0" y="0"/>
                      <a:ext cx="1590675" cy="1570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2E34" w:rsidRDefault="00272E34" w:rsidP="00272E34"/>
    <w:p w:rsidR="00272E34" w:rsidRPr="002120C9" w:rsidRDefault="00D34172" w:rsidP="00272E34">
      <w:r>
        <w:rPr>
          <w:rFonts w:ascii="Arial" w:hAnsi="Arial"/>
          <w:b/>
          <w:noProof/>
          <w:sz w:val="32"/>
          <w:lang w:val="es-ES" w:eastAsia="es-ES"/>
        </w:rPr>
        <mc:AlternateContent>
          <mc:Choice Requires="wps">
            <w:drawing>
              <wp:anchor distT="0" distB="0" distL="114300" distR="114300" simplePos="0" relativeHeight="251670528" behindDoc="0" locked="0" layoutInCell="1" allowOverlap="1">
                <wp:simplePos x="0" y="0"/>
                <wp:positionH relativeFrom="column">
                  <wp:posOffset>4647565</wp:posOffset>
                </wp:positionH>
                <wp:positionV relativeFrom="paragraph">
                  <wp:posOffset>238125</wp:posOffset>
                </wp:positionV>
                <wp:extent cx="381635" cy="228600"/>
                <wp:effectExtent l="3175" t="3810" r="0" b="0"/>
                <wp:wrapTight wrapText="bothSides">
                  <wp:wrapPolygon edited="0">
                    <wp:start x="0" y="0"/>
                    <wp:lineTo x="21600" y="0"/>
                    <wp:lineTo x="21600" y="21600"/>
                    <wp:lineTo x="0" y="21600"/>
                    <wp:lineTo x="0" y="0"/>
                  </wp:wrapPolygon>
                </wp:wrapTight>
                <wp:docPr id="14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13C" w:rsidRPr="00C53B0B" w:rsidRDefault="000F313C" w:rsidP="00272E34">
                            <w:pPr>
                              <w:rPr>
                                <w:rFonts w:ascii="Arial" w:hAnsi="Arial"/>
                                <w:b/>
                                <w:color w:val="FFFFFF" w:themeColor="background1"/>
                                <w:sz w:val="36"/>
                              </w:rPr>
                            </w:pPr>
                            <w:r>
                              <w:rPr>
                                <w:rFonts w:ascii="Arial" w:hAnsi="Arial"/>
                                <w:b/>
                                <w:color w:val="FFFFFF" w:themeColor="background1"/>
                                <w:sz w:val="36"/>
                              </w:rPr>
                              <w:t>ACUERDO DE BUENAS PRÁCTICAS  ETICASETICAS ÉTICASÉTICAS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margin-left:365.95pt;margin-top:18.75pt;width:30.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" filled="f" stroked="f">
                <v:textbox inset=",7.2pt,,7.2pt">
                  <w:txbxContent>
                    <w:p w:rsidR="000F313C" w:rsidRPr="00C53B0B" w:rsidRDefault="000F313C" w:rsidP="00272E34">
                      <w:pPr>
                        <w:rPr>
                          <w:rFonts w:ascii="Arial" w:hAnsi="Arial"/>
                          <w:b/>
                          <w:color w:val="FFFFFF" w:themeColor="background1"/>
                          <w:sz w:val="36"/>
                        </w:rPr>
                      </w:pPr>
                      <w:r>
                        <w:rPr>
                          <w:rFonts w:ascii="Arial" w:hAnsi="Arial"/>
                          <w:b/>
                          <w:color w:val="FFFFFF" w:themeColor="background1"/>
                          <w:sz w:val="36"/>
                        </w:rPr>
                        <w:t>ACUERDO DE BUENAS PRÁCTICAS  ETICASETICAS ÉTICASÉTICAS</w:t>
                      </w:r>
                    </w:p>
                  </w:txbxContent>
                </v:textbox>
                <w10:wrap type="tight"/>
              </v:shape>
            </w:pict>
          </mc:Fallback>
        </mc:AlternateContent>
      </w:r>
    </w:p>
    <w:p w:rsidR="00272E34" w:rsidRDefault="00272E34" w:rsidP="00272E34">
      <w:pPr>
        <w:spacing w:line="360" w:lineRule="auto"/>
        <w:jc w:val="center"/>
        <w:rPr>
          <w:rFonts w:ascii="Arial" w:hAnsi="Arial"/>
          <w:b/>
          <w:sz w:val="28"/>
        </w:rPr>
      </w:pPr>
    </w:p>
    <w:p w:rsidR="00272E34" w:rsidRDefault="00D34172" w:rsidP="00272E34">
      <w:pPr>
        <w:spacing w:line="360" w:lineRule="auto"/>
        <w:jc w:val="center"/>
        <w:rPr>
          <w:rFonts w:ascii="Arial" w:hAnsi="Arial"/>
          <w:b/>
          <w:sz w:val="28"/>
        </w:rPr>
      </w:pPr>
      <w:r>
        <w:rPr>
          <w:rFonts w:ascii="Arial" w:hAnsi="Arial"/>
          <w:b/>
          <w:noProof/>
          <w:sz w:val="28"/>
          <w:lang w:val="es-ES" w:eastAsia="es-ES"/>
        </w:rPr>
        <mc:AlternateContent>
          <mc:Choice Requires="wps">
            <w:drawing>
              <wp:anchor distT="0" distB="0" distL="114300" distR="114300" simplePos="0" relativeHeight="251699200" behindDoc="0" locked="0" layoutInCell="1" allowOverlap="1">
                <wp:simplePos x="0" y="0"/>
                <wp:positionH relativeFrom="column">
                  <wp:posOffset>457200</wp:posOffset>
                </wp:positionH>
                <wp:positionV relativeFrom="paragraph">
                  <wp:posOffset>289560</wp:posOffset>
                </wp:positionV>
                <wp:extent cx="4572000" cy="447675"/>
                <wp:effectExtent l="13335" t="13970" r="15240" b="43180"/>
                <wp:wrapTight wrapText="bothSides">
                  <wp:wrapPolygon edited="0">
                    <wp:start x="-135" y="-306"/>
                    <wp:lineTo x="-180" y="613"/>
                    <wp:lineTo x="-180" y="23714"/>
                    <wp:lineTo x="21870" y="23714"/>
                    <wp:lineTo x="21915" y="2114"/>
                    <wp:lineTo x="21825" y="0"/>
                    <wp:lineTo x="21690" y="-306"/>
                    <wp:lineTo x="-135" y="-306"/>
                  </wp:wrapPolygon>
                </wp:wrapTight>
                <wp:docPr id="1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7675"/>
                        </a:xfrm>
                        <a:prstGeom prst="rect">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94049C" w:rsidRDefault="000F313C" w:rsidP="00272E34">
                            <w:pPr>
                              <w:jc w:val="center"/>
                              <w:rPr>
                                <w:rFonts w:ascii="Arial" w:hAnsi="Arial"/>
                                <w:b/>
                                <w:color w:val="FFFFFF" w:themeColor="background1"/>
                                <w:sz w:val="28"/>
                              </w:rPr>
                            </w:pPr>
                            <w:r>
                              <w:rPr>
                                <w:rFonts w:ascii="Arial" w:hAnsi="Arial"/>
                                <w:b/>
                                <w:color w:val="FFFFFF" w:themeColor="background1"/>
                                <w:sz w:val="28"/>
                              </w:rPr>
                              <w:t>ACUERDO DE BUENAS PRÁ</w:t>
                            </w:r>
                            <w:r w:rsidRPr="0094049C">
                              <w:rPr>
                                <w:rFonts w:ascii="Arial" w:hAnsi="Arial"/>
                                <w:b/>
                                <w:color w:val="FFFFFF" w:themeColor="background1"/>
                                <w:sz w:val="28"/>
                              </w:rPr>
                              <w:t>CTICAS ÉTICAS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7" style="position:absolute;left:0;text-align:left;margin-left:36pt;margin-top:22.8pt;width:5in;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" fillcolor="#9bc1ff" strokecolor="#4a7ebb" strokeweight="1.5pt">
                <v:fill color2="#3f80cd" focus="100%" type="gradient">
                  <o:fill v:ext="view" type="gradientUnscaled"/>
                </v:fill>
                <v:shadow on="t" opacity="22938f" offset="0"/>
                <v:textbox inset=",7.2pt,,7.2pt">
                  <w:txbxContent>
                    <w:p w:rsidR="000F313C" w:rsidRPr="0094049C" w:rsidRDefault="000F313C" w:rsidP="00272E34">
                      <w:pPr>
                        <w:jc w:val="center"/>
                        <w:rPr>
                          <w:rFonts w:ascii="Arial" w:hAnsi="Arial"/>
                          <w:b/>
                          <w:color w:val="FFFFFF" w:themeColor="background1"/>
                          <w:sz w:val="28"/>
                        </w:rPr>
                      </w:pPr>
                      <w:r>
                        <w:rPr>
                          <w:rFonts w:ascii="Arial" w:hAnsi="Arial"/>
                          <w:b/>
                          <w:color w:val="FFFFFF" w:themeColor="background1"/>
                          <w:sz w:val="28"/>
                        </w:rPr>
                        <w:t>ACUERDO DE BUENAS PRÁ</w:t>
                      </w:r>
                      <w:r w:rsidRPr="0094049C">
                        <w:rPr>
                          <w:rFonts w:ascii="Arial" w:hAnsi="Arial"/>
                          <w:b/>
                          <w:color w:val="FFFFFF" w:themeColor="background1"/>
                          <w:sz w:val="28"/>
                        </w:rPr>
                        <w:t>CTICAS ÉTICAS</w:t>
                      </w:r>
                    </w:p>
                  </w:txbxContent>
                </v:textbox>
                <w10:wrap type="tight"/>
              </v:rect>
            </w:pict>
          </mc:Fallback>
        </mc:AlternateContent>
      </w:r>
    </w:p>
    <w:p w:rsidR="00272E34" w:rsidRDefault="00272E34" w:rsidP="00272E34">
      <w:pPr>
        <w:spacing w:line="360" w:lineRule="auto"/>
        <w:rPr>
          <w:rFonts w:ascii="Arial" w:hAnsi="Arial"/>
          <w:b/>
          <w:sz w:val="28"/>
        </w:rPr>
      </w:pPr>
    </w:p>
    <w:p w:rsidR="00272E34" w:rsidRDefault="00272E34" w:rsidP="00272E34">
      <w:pPr>
        <w:spacing w:line="360" w:lineRule="auto"/>
        <w:jc w:val="center"/>
        <w:rPr>
          <w:rFonts w:ascii="Arial" w:hAnsi="Arial"/>
          <w:b/>
          <w:sz w:val="28"/>
        </w:rPr>
      </w:pPr>
    </w:p>
    <w:p w:rsidR="00272E34" w:rsidRDefault="00272E34" w:rsidP="00272E34">
      <w:pPr>
        <w:spacing w:line="360" w:lineRule="auto"/>
        <w:jc w:val="center"/>
        <w:rPr>
          <w:rFonts w:ascii="Arial" w:hAnsi="Arial"/>
          <w:b/>
          <w:sz w:val="28"/>
        </w:rPr>
      </w:pPr>
      <w:r>
        <w:rPr>
          <w:rFonts w:ascii="Arial" w:hAnsi="Arial"/>
          <w:b/>
          <w:sz w:val="28"/>
        </w:rPr>
        <w:t>Ejercicio de la Ética Comunal; Respeto a los principios de la Comunidad y compromiso con la sociedad.</w:t>
      </w:r>
    </w:p>
    <w:p w:rsidR="00272E34" w:rsidRDefault="00272E34" w:rsidP="00272E34">
      <w:pPr>
        <w:tabs>
          <w:tab w:val="left" w:pos="6020"/>
        </w:tabs>
        <w:spacing w:line="360" w:lineRule="auto"/>
        <w:rPr>
          <w:rFonts w:ascii="Arial" w:hAnsi="Arial"/>
          <w:b/>
          <w:sz w:val="28"/>
        </w:rPr>
      </w:pPr>
      <w:r>
        <w:rPr>
          <w:rFonts w:ascii="Arial" w:hAnsi="Arial"/>
          <w:b/>
          <w:sz w:val="28"/>
        </w:rPr>
        <w:t xml:space="preserve">                                              </w:t>
      </w:r>
    </w:p>
    <w:p w:rsidR="00272E34" w:rsidRDefault="00272E34" w:rsidP="00272E34">
      <w:pPr>
        <w:tabs>
          <w:tab w:val="left" w:pos="6020"/>
        </w:tabs>
        <w:spacing w:line="360" w:lineRule="auto"/>
        <w:rPr>
          <w:rFonts w:ascii="Arial" w:hAnsi="Arial"/>
          <w:b/>
          <w:sz w:val="28"/>
        </w:rPr>
      </w:pPr>
      <w:r>
        <w:rPr>
          <w:rFonts w:ascii="Arial" w:hAnsi="Arial"/>
          <w:b/>
          <w:sz w:val="28"/>
        </w:rPr>
        <w:t xml:space="preserve">                                                 APOYA:</w:t>
      </w:r>
      <w:r>
        <w:rPr>
          <w:rFonts w:ascii="Arial" w:hAnsi="Arial"/>
          <w:b/>
          <w:sz w:val="28"/>
        </w:rPr>
        <w:tab/>
      </w:r>
    </w:p>
    <w:p w:rsidR="00272E34" w:rsidRDefault="00D34172" w:rsidP="00272E34">
      <w:pPr>
        <w:spacing w:line="360" w:lineRule="auto"/>
        <w:rPr>
          <w:rFonts w:ascii="Arial" w:hAnsi="Arial"/>
          <w:b/>
          <w:sz w:val="28"/>
        </w:rPr>
      </w:pPr>
      <w:r>
        <w:rPr>
          <w:rFonts w:ascii="Arial" w:hAnsi="Arial"/>
          <w:b/>
          <w:noProof/>
          <w:sz w:val="28"/>
          <w:lang w:val="es-ES" w:eastAsia="es-ES"/>
        </w:rPr>
        <w:drawing>
          <wp:anchor distT="0" distB="0" distL="114300" distR="114300" simplePos="0" relativeHeight="251697152" behindDoc="1" locked="0" layoutInCell="1" allowOverlap="0" wp14:anchorId="78D2C662" wp14:editId="49119782">
            <wp:simplePos x="0" y="0"/>
            <wp:positionH relativeFrom="column">
              <wp:posOffset>1377315</wp:posOffset>
            </wp:positionH>
            <wp:positionV relativeFrom="paragraph">
              <wp:posOffset>121285</wp:posOffset>
            </wp:positionV>
            <wp:extent cx="962025" cy="913130"/>
            <wp:effectExtent l="0" t="0" r="0" b="0"/>
            <wp:wrapTight wrapText="bothSides">
              <wp:wrapPolygon edited="0">
                <wp:start x="0" y="0"/>
                <wp:lineTo x="0" y="21179"/>
                <wp:lineTo x="21386" y="21179"/>
                <wp:lineTo x="21386" y="0"/>
                <wp:lineTo x="0" y="0"/>
              </wp:wrapPolygon>
            </wp:wrapTight>
            <wp:docPr id="8" name="Imagen 15"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1]"/>
                    <pic:cNvPicPr>
                      <a:picLocks noChangeAspect="1" noChangeArrowheads="1"/>
                    </pic:cNvPicPr>
                  </pic:nvPicPr>
                  <pic:blipFill>
                    <a:blip r:embed="rId9"/>
                    <a:srcRect/>
                    <a:stretch>
                      <a:fillRect/>
                    </a:stretch>
                  </pic:blipFill>
                  <pic:spPr bwMode="auto">
                    <a:xfrm>
                      <a:off x="0" y="0"/>
                      <a:ext cx="962025" cy="913130"/>
                    </a:xfrm>
                    <a:prstGeom prst="rect">
                      <a:avLst/>
                    </a:prstGeom>
                    <a:noFill/>
                    <a:ln w="9525">
                      <a:noFill/>
                      <a:miter lim="800000"/>
                      <a:headEnd/>
                      <a:tailEnd/>
                    </a:ln>
                  </pic:spPr>
                </pic:pic>
              </a:graphicData>
            </a:graphic>
            <wp14:sizeRelH relativeFrom="margin">
              <wp14:pctWidth>0</wp14:pctWidth>
            </wp14:sizeRelH>
          </wp:anchor>
        </w:drawing>
      </w:r>
      <w:r w:rsidR="00272E34">
        <w:rPr>
          <w:rFonts w:ascii="Arial" w:hAnsi="Arial"/>
          <w:b/>
          <w:noProof/>
          <w:sz w:val="28"/>
          <w:lang w:val="es-ES" w:eastAsia="es-ES"/>
        </w:rPr>
        <w:drawing>
          <wp:anchor distT="0" distB="0" distL="114300" distR="114300" simplePos="0" relativeHeight="251698176" behindDoc="0" locked="0" layoutInCell="1" allowOverlap="1">
            <wp:simplePos x="0" y="0"/>
            <wp:positionH relativeFrom="column">
              <wp:posOffset>2971800</wp:posOffset>
            </wp:positionH>
            <wp:positionV relativeFrom="paragraph">
              <wp:posOffset>239395</wp:posOffset>
            </wp:positionV>
            <wp:extent cx="2058035" cy="1068070"/>
            <wp:effectExtent l="25400" t="0" r="0" b="0"/>
            <wp:wrapTight wrapText="bothSides">
              <wp:wrapPolygon edited="0">
                <wp:start x="5598" y="514"/>
                <wp:lineTo x="1600" y="2055"/>
                <wp:lineTo x="-267" y="4623"/>
                <wp:lineTo x="-267" y="14897"/>
                <wp:lineTo x="2666" y="16951"/>
                <wp:lineTo x="-267" y="16951"/>
                <wp:lineTo x="-267" y="19520"/>
                <wp:lineTo x="9864" y="21061"/>
                <wp:lineTo x="10930" y="21061"/>
                <wp:lineTo x="19994" y="20547"/>
                <wp:lineTo x="19994" y="16951"/>
                <wp:lineTo x="21593" y="16951"/>
                <wp:lineTo x="21593" y="8732"/>
                <wp:lineTo x="20260" y="8732"/>
                <wp:lineTo x="19461" y="1541"/>
                <wp:lineTo x="7464" y="514"/>
                <wp:lineTo x="5598" y="514"/>
              </wp:wrapPolygon>
            </wp:wrapTight>
            <wp:docPr id="9"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2058035" cy="1068070"/>
                    </a:xfrm>
                    <a:prstGeom prst="rect">
                      <a:avLst/>
                    </a:prstGeom>
                    <a:noFill/>
                    <a:ln w="9525">
                      <a:noFill/>
                      <a:miter lim="800000"/>
                      <a:headEnd/>
                      <a:tailEnd/>
                    </a:ln>
                  </pic:spPr>
                </pic:pic>
              </a:graphicData>
            </a:graphic>
          </wp:anchor>
        </w:drawing>
      </w:r>
      <w:r w:rsidR="00272E34">
        <w:rPr>
          <w:rFonts w:ascii="Arial" w:hAnsi="Arial"/>
          <w:b/>
          <w:sz w:val="28"/>
        </w:rPr>
        <w:t xml:space="preserve"> </w:t>
      </w:r>
    </w:p>
    <w:p w:rsidR="00272E34" w:rsidRDefault="00272E34" w:rsidP="00272E34">
      <w:pPr>
        <w:spacing w:line="360" w:lineRule="auto"/>
        <w:rPr>
          <w:rFonts w:ascii="Arial" w:hAnsi="Arial"/>
          <w:b/>
          <w:sz w:val="28"/>
        </w:rPr>
      </w:pPr>
    </w:p>
    <w:p w:rsidR="00272E34" w:rsidRDefault="00272E34" w:rsidP="00272E34">
      <w:pPr>
        <w:spacing w:after="0"/>
      </w:pPr>
      <w:r>
        <w:rPr>
          <w:rFonts w:ascii="Arial" w:hAnsi="Arial"/>
          <w:b/>
          <w:sz w:val="28"/>
        </w:rPr>
        <w:t xml:space="preserve"> </w:t>
      </w:r>
    </w:p>
    <w:p w:rsidR="00272E34" w:rsidRDefault="00272E34" w:rsidP="00272E34">
      <w:pPr>
        <w:spacing w:after="0"/>
        <w:rPr>
          <w:rFonts w:ascii="Arial" w:hAnsi="Arial" w:cs="Arial"/>
          <w:b/>
          <w:sz w:val="18"/>
          <w:szCs w:val="18"/>
        </w:rPr>
      </w:pPr>
      <w:r>
        <w:rPr>
          <w:rFonts w:ascii="Arial" w:hAnsi="Arial" w:cs="Arial"/>
          <w:b/>
          <w:sz w:val="18"/>
          <w:szCs w:val="18"/>
        </w:rPr>
        <w:t xml:space="preserve">                                            Libertad y Orden</w:t>
      </w:r>
    </w:p>
    <w:p w:rsidR="00272E34" w:rsidRPr="00AF28F6" w:rsidRDefault="00272E34" w:rsidP="00272E34">
      <w:pPr>
        <w:spacing w:after="0"/>
        <w:rPr>
          <w:rFonts w:ascii="Arial" w:hAnsi="Arial" w:cs="Arial"/>
          <w:b/>
          <w:sz w:val="18"/>
          <w:szCs w:val="18"/>
        </w:rPr>
      </w:pPr>
      <w:r>
        <w:rPr>
          <w:rFonts w:ascii="Arial" w:hAnsi="Arial" w:cs="Arial"/>
          <w:b/>
          <w:sz w:val="18"/>
          <w:szCs w:val="18"/>
        </w:rPr>
        <w:t xml:space="preserve">                                         </w:t>
      </w:r>
      <w:r w:rsidRPr="00AF28F6">
        <w:rPr>
          <w:rFonts w:ascii="Arial" w:hAnsi="Arial" w:cs="Arial"/>
          <w:b/>
          <w:sz w:val="18"/>
          <w:szCs w:val="18"/>
        </w:rPr>
        <w:t xml:space="preserve">Ministerio del Interior                                                   </w:t>
      </w:r>
    </w:p>
    <w:p w:rsidR="00272E34" w:rsidRDefault="00272E34" w:rsidP="00272E34">
      <w:pPr>
        <w:spacing w:after="0"/>
      </w:pPr>
      <w:r>
        <w:rPr>
          <w:rFonts w:ascii="Arial" w:hAnsi="Arial" w:cs="Arial"/>
          <w:b/>
          <w:sz w:val="18"/>
          <w:szCs w:val="18"/>
        </w:rPr>
        <w:t xml:space="preserve">                                    </w:t>
      </w:r>
      <w:r w:rsidRPr="00364A3E">
        <w:rPr>
          <w:rFonts w:ascii="Arial" w:hAnsi="Arial" w:cs="Arial"/>
          <w:b/>
          <w:sz w:val="18"/>
          <w:szCs w:val="18"/>
        </w:rPr>
        <w:t>REPUBLICA DE COLOMBI</w:t>
      </w:r>
      <w:r>
        <w:rPr>
          <w:rFonts w:ascii="Arial" w:hAnsi="Arial" w:cs="Arial"/>
          <w:b/>
          <w:sz w:val="18"/>
          <w:szCs w:val="18"/>
        </w:rPr>
        <w:t>A</w:t>
      </w:r>
    </w:p>
    <w:p w:rsidR="00272E34" w:rsidRDefault="00272E34" w:rsidP="00272E34">
      <w:pPr>
        <w:spacing w:line="360" w:lineRule="auto"/>
        <w:jc w:val="center"/>
        <w:rPr>
          <w:rFonts w:ascii="Arial" w:hAnsi="Arial"/>
          <w:b/>
          <w:sz w:val="28"/>
        </w:rPr>
      </w:pPr>
      <w:r>
        <w:rPr>
          <w:rFonts w:ascii="Arial" w:hAnsi="Arial"/>
          <w:b/>
          <w:sz w:val="28"/>
        </w:rPr>
        <w:t xml:space="preserve">   </w:t>
      </w:r>
    </w:p>
    <w:p w:rsidR="00272E34" w:rsidRPr="00C53B0B" w:rsidRDefault="00272E34" w:rsidP="00272E34">
      <w:pPr>
        <w:rPr>
          <w:rFonts w:ascii="Arial" w:hAnsi="Arial"/>
          <w:b/>
          <w:color w:val="FFFFFF" w:themeColor="background1"/>
          <w:sz w:val="18"/>
        </w:rPr>
      </w:pPr>
      <w:r>
        <w:rPr>
          <w:rFonts w:ascii="Arial" w:hAnsi="Arial"/>
          <w:b/>
          <w:color w:val="FFFFFF" w:themeColor="background1"/>
          <w:sz w:val="18"/>
        </w:rPr>
        <w:t>APOYAAVCVAPO</w:t>
      </w:r>
    </w:p>
    <w:p w:rsidR="00272E34" w:rsidRDefault="00272E34" w:rsidP="00272E34">
      <w:pPr>
        <w:spacing w:line="360" w:lineRule="auto"/>
        <w:jc w:val="center"/>
        <w:rPr>
          <w:rFonts w:ascii="Arial" w:hAnsi="Arial"/>
          <w:b/>
          <w:sz w:val="28"/>
        </w:rPr>
      </w:pPr>
    </w:p>
    <w:p w:rsidR="00272E34" w:rsidRDefault="00272E34" w:rsidP="00272E34">
      <w:pPr>
        <w:spacing w:line="360" w:lineRule="auto"/>
        <w:jc w:val="center"/>
        <w:rPr>
          <w:rFonts w:ascii="Arial" w:hAnsi="Arial"/>
          <w:b/>
        </w:rPr>
      </w:pPr>
    </w:p>
    <w:p w:rsidR="00272E34" w:rsidRDefault="00272E34" w:rsidP="00272E34">
      <w:pPr>
        <w:spacing w:line="360" w:lineRule="auto"/>
        <w:jc w:val="center"/>
        <w:rPr>
          <w:rFonts w:ascii="Arial" w:hAnsi="Arial"/>
          <w:b/>
        </w:rPr>
      </w:pPr>
    </w:p>
    <w:p w:rsidR="00272E34" w:rsidRDefault="00272E34" w:rsidP="00272E34">
      <w:pPr>
        <w:spacing w:line="360" w:lineRule="auto"/>
        <w:jc w:val="center"/>
        <w:rPr>
          <w:rFonts w:ascii="Arial" w:hAnsi="Arial"/>
          <w:b/>
        </w:rPr>
      </w:pPr>
    </w:p>
    <w:p w:rsidR="00272E34" w:rsidRPr="00517083" w:rsidRDefault="00272E34" w:rsidP="00272E34">
      <w:pPr>
        <w:spacing w:line="360" w:lineRule="auto"/>
        <w:jc w:val="center"/>
        <w:rPr>
          <w:rFonts w:ascii="Arial" w:hAnsi="Arial"/>
          <w:b/>
        </w:rPr>
      </w:pPr>
      <w:r w:rsidRPr="00517083">
        <w:rPr>
          <w:rFonts w:ascii="Arial" w:hAnsi="Arial"/>
          <w:b/>
        </w:rPr>
        <w:lastRenderedPageBreak/>
        <w:t>PRESENTACIÓN</w:t>
      </w:r>
    </w:p>
    <w:p w:rsidR="00272E34" w:rsidRDefault="00272E34" w:rsidP="00272E34">
      <w:pPr>
        <w:spacing w:line="360" w:lineRule="auto"/>
        <w:jc w:val="both"/>
        <w:rPr>
          <w:rFonts w:ascii="Arial" w:hAnsi="Arial"/>
        </w:rPr>
      </w:pPr>
      <w:r w:rsidRPr="00517083">
        <w:rPr>
          <w:rFonts w:ascii="Arial" w:hAnsi="Arial"/>
        </w:rPr>
        <w:t xml:space="preserve">El </w:t>
      </w:r>
      <w:r w:rsidR="00A86F25">
        <w:rPr>
          <w:rFonts w:ascii="Arial" w:hAnsi="Arial"/>
        </w:rPr>
        <w:t xml:space="preserve">presente Acuerdo de buenas Practicas </w:t>
      </w:r>
      <w:r>
        <w:rPr>
          <w:rFonts w:ascii="Arial" w:hAnsi="Arial"/>
        </w:rPr>
        <w:t>Ética</w:t>
      </w:r>
      <w:r w:rsidRPr="00517083">
        <w:rPr>
          <w:rFonts w:ascii="Arial" w:hAnsi="Arial"/>
        </w:rPr>
        <w:t xml:space="preserve"> de</w:t>
      </w:r>
      <w:r>
        <w:rPr>
          <w:rFonts w:ascii="Arial" w:hAnsi="Arial"/>
        </w:rPr>
        <w:t xml:space="preserve"> los Organismos Comunales</w:t>
      </w:r>
      <w:r w:rsidRPr="00517083">
        <w:rPr>
          <w:rFonts w:ascii="Arial" w:hAnsi="Arial"/>
        </w:rPr>
        <w:t xml:space="preserve">, ha sido elaborado y adaptado </w:t>
      </w:r>
      <w:r>
        <w:rPr>
          <w:rFonts w:ascii="Arial" w:hAnsi="Arial"/>
        </w:rPr>
        <w:t xml:space="preserve">con </w:t>
      </w:r>
      <w:r w:rsidRPr="00517083">
        <w:rPr>
          <w:rFonts w:ascii="Arial" w:hAnsi="Arial"/>
        </w:rPr>
        <w:t xml:space="preserve">los </w:t>
      </w:r>
      <w:r>
        <w:rPr>
          <w:rFonts w:ascii="Arial" w:hAnsi="Arial"/>
        </w:rPr>
        <w:t xml:space="preserve">miembros </w:t>
      </w:r>
      <w:r w:rsidRPr="00517083">
        <w:rPr>
          <w:rFonts w:ascii="Arial" w:hAnsi="Arial"/>
        </w:rPr>
        <w:t>de la Confederación de Juntas de Acción Comunal</w:t>
      </w:r>
      <w:r w:rsidR="0077142B">
        <w:rPr>
          <w:rFonts w:ascii="Arial" w:hAnsi="Arial"/>
        </w:rPr>
        <w:t xml:space="preserve"> a nivel nacional,</w:t>
      </w:r>
      <w:r>
        <w:rPr>
          <w:rFonts w:ascii="Arial" w:hAnsi="Arial"/>
        </w:rPr>
        <w:t xml:space="preserve"> con el acompañamiento y asesoría de la Unidad Administrativa Especial de Organizaciones Solidarias y </w:t>
      </w:r>
      <w:r w:rsidR="00456F73">
        <w:rPr>
          <w:rFonts w:ascii="Arial" w:hAnsi="Arial"/>
        </w:rPr>
        <w:t xml:space="preserve">el </w:t>
      </w:r>
      <w:r>
        <w:rPr>
          <w:rFonts w:ascii="Arial" w:hAnsi="Arial"/>
        </w:rPr>
        <w:t>Ministerio del Interior</w:t>
      </w:r>
      <w:r w:rsidRPr="00517083">
        <w:rPr>
          <w:rFonts w:ascii="Arial" w:hAnsi="Arial"/>
        </w:rPr>
        <w:t xml:space="preserve"> </w:t>
      </w:r>
    </w:p>
    <w:p w:rsidR="00272E34" w:rsidRDefault="00272E34" w:rsidP="00272E34">
      <w:pPr>
        <w:spacing w:line="360" w:lineRule="auto"/>
        <w:jc w:val="both"/>
        <w:rPr>
          <w:rFonts w:ascii="Arial" w:hAnsi="Arial"/>
        </w:rPr>
      </w:pPr>
      <w:r>
        <w:rPr>
          <w:rFonts w:ascii="Arial" w:hAnsi="Arial"/>
        </w:rPr>
        <w:t>Los organismos de acción comunal e</w:t>
      </w:r>
      <w:r w:rsidRPr="00517083">
        <w:rPr>
          <w:rFonts w:ascii="Arial" w:hAnsi="Arial"/>
        </w:rPr>
        <w:t>xpresamos en este documento nuestro verdadero compromiso con el desempeño de la función pública que nos compete, hacia el logro de una gestión caracterizada por la integridad, la transparencia, la eficiencia y la clara orientación de los fines del estado, es decir, el bien común de todos los comunales.</w:t>
      </w:r>
    </w:p>
    <w:p w:rsidR="00272E34" w:rsidRPr="00517083" w:rsidRDefault="00272E34" w:rsidP="00272E34">
      <w:pPr>
        <w:spacing w:line="360" w:lineRule="auto"/>
        <w:jc w:val="both"/>
        <w:rPr>
          <w:rFonts w:ascii="Arial" w:hAnsi="Arial"/>
        </w:rPr>
      </w:pPr>
      <w:r>
        <w:rPr>
          <w:rFonts w:ascii="Arial" w:hAnsi="Arial"/>
        </w:rPr>
        <w:t xml:space="preserve">Somos </w:t>
      </w:r>
      <w:proofErr w:type="gramStart"/>
      <w:r>
        <w:rPr>
          <w:rFonts w:ascii="Arial" w:hAnsi="Arial"/>
        </w:rPr>
        <w:t>consciente</w:t>
      </w:r>
      <w:proofErr w:type="gramEnd"/>
      <w:r>
        <w:rPr>
          <w:rFonts w:ascii="Arial" w:hAnsi="Arial"/>
        </w:rPr>
        <w:t xml:space="preserve"> de nuestra obligación de actuar a favor del interés público y de guiarlos por los fines esenciales de servir a la comunidad y garantizar el cumplimiento de los principios, derechos y deberes </w:t>
      </w:r>
      <w:r w:rsidR="00456F73">
        <w:rPr>
          <w:rFonts w:ascii="Arial" w:hAnsi="Arial"/>
        </w:rPr>
        <w:t>consagrados en la Constitución Política de Colombia.</w:t>
      </w:r>
    </w:p>
    <w:p w:rsidR="00272E34" w:rsidRDefault="00272E34" w:rsidP="00272E34">
      <w:pPr>
        <w:autoSpaceDE w:val="0"/>
        <w:autoSpaceDN w:val="0"/>
        <w:adjustRightInd w:val="0"/>
        <w:spacing w:line="360" w:lineRule="auto"/>
        <w:jc w:val="both"/>
        <w:rPr>
          <w:rFonts w:ascii="Arial" w:hAnsi="Arial" w:cs="Arial"/>
        </w:rPr>
      </w:pPr>
      <w:r w:rsidRPr="00364A3E">
        <w:rPr>
          <w:rFonts w:ascii="Arial" w:hAnsi="Arial" w:cs="Arial"/>
        </w:rPr>
        <w:t>Tomamos nuestra responsabilidad ante el país y la comunidad en general, para aportar a la convivencia en armonía, con respeto por las personas, la Constitución y la Ley; con vocación de servicio, honradez, transparencia, equidad y solidaridad a partir de la ética individual, colectiva y corporativa en la búsqueda de la perfección en la gestión pública.</w:t>
      </w:r>
    </w:p>
    <w:p w:rsidR="00272E34" w:rsidRDefault="00272E34" w:rsidP="00272E34">
      <w:pPr>
        <w:autoSpaceDE w:val="0"/>
        <w:autoSpaceDN w:val="0"/>
        <w:adjustRightInd w:val="0"/>
        <w:spacing w:line="360" w:lineRule="auto"/>
        <w:jc w:val="both"/>
        <w:rPr>
          <w:rFonts w:ascii="Arial" w:hAnsi="Arial" w:cs="Arial"/>
        </w:rPr>
      </w:pPr>
      <w:r w:rsidRPr="00364A3E">
        <w:rPr>
          <w:rFonts w:ascii="Arial" w:hAnsi="Arial" w:cs="Arial"/>
        </w:rPr>
        <w:t>Los principios y valores los viviremos y aplicaremos para promover la autorregulación de la conducta individual y social, con énfasis en el cumplimiento voluntario de las normas como manifestación de esa autorregulación, y motivados siempre por el respeto a las personas, la ley y lo público. Consideramos la ética como un elemento esencial del proceso de gestión institucional desde la planeación hasta la rendición de cuentas.</w:t>
      </w:r>
    </w:p>
    <w:p w:rsidR="00272E34" w:rsidRDefault="00272E34" w:rsidP="00272E34">
      <w:pPr>
        <w:autoSpaceDE w:val="0"/>
        <w:autoSpaceDN w:val="0"/>
        <w:adjustRightInd w:val="0"/>
        <w:spacing w:line="360" w:lineRule="auto"/>
        <w:jc w:val="both"/>
        <w:rPr>
          <w:rFonts w:ascii="Arial" w:hAnsi="Arial" w:cs="Arial"/>
        </w:rPr>
      </w:pPr>
      <w:r w:rsidRPr="00364A3E">
        <w:rPr>
          <w:rFonts w:ascii="Arial" w:hAnsi="Arial" w:cs="Arial"/>
        </w:rPr>
        <w:t>Ninguna norma garantiza un comportamiento ético. La garantía de un comportamiento ético es la rectitud de la propia conciencia individual y colectiva. Solo nos interesan los resultados si éstos se logran por medios éticos: el fin no puede justificar los medios.</w:t>
      </w:r>
    </w:p>
    <w:p w:rsidR="00272E34" w:rsidRDefault="00726762" w:rsidP="00272E34">
      <w:pPr>
        <w:autoSpaceDE w:val="0"/>
        <w:autoSpaceDN w:val="0"/>
        <w:adjustRightInd w:val="0"/>
        <w:spacing w:line="360" w:lineRule="auto"/>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707392" behindDoc="1" locked="0" layoutInCell="1" allowOverlap="1" wp14:anchorId="13F18C0C" wp14:editId="349660EE">
                <wp:simplePos x="0" y="0"/>
                <wp:positionH relativeFrom="column">
                  <wp:posOffset>-3810</wp:posOffset>
                </wp:positionH>
                <wp:positionV relativeFrom="paragraph">
                  <wp:posOffset>1697355</wp:posOffset>
                </wp:positionV>
                <wp:extent cx="2047875" cy="447675"/>
                <wp:effectExtent l="0" t="0" r="28575" b="66675"/>
                <wp:wrapNone/>
                <wp:docPr id="13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47675"/>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FC00BC" w:rsidRDefault="000F313C" w:rsidP="00561DC9">
                            <w:pPr>
                              <w:jc w:val="center"/>
                              <w:rPr>
                                <w:rFonts w:ascii="Arial" w:hAnsi="Arial"/>
                                <w:b/>
                                <w:color w:val="FFFFFF" w:themeColor="background1"/>
                                <w:sz w:val="28"/>
                              </w:rPr>
                            </w:pPr>
                            <w:r>
                              <w:rPr>
                                <w:rFonts w:ascii="Arial" w:hAnsi="Arial"/>
                                <w:b/>
                                <w:color w:val="FFFFFF" w:themeColor="background1"/>
                                <w:sz w:val="28"/>
                              </w:rPr>
                              <w:t>FINALIDAD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8" style="position:absolute;left:0;text-align:left;margin-left:-.3pt;margin-top:133.65pt;width:161.25pt;height:35.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" fillcolor="#8db3e2 [1311]" strokecolor="#4a7ebb" strokeweight="1.5pt">
                <v:shadow on="t" opacity="22938f" offset="0"/>
                <v:textbox inset=",7.2pt,,7.2pt">
                  <w:txbxContent>
                    <w:p w:rsidR="000F313C" w:rsidRPr="00FC00BC" w:rsidRDefault="000F313C" w:rsidP="00561DC9">
                      <w:pPr>
                        <w:jc w:val="center"/>
                        <w:rPr>
                          <w:rFonts w:ascii="Arial" w:hAnsi="Arial"/>
                          <w:b/>
                          <w:color w:val="FFFFFF" w:themeColor="background1"/>
                          <w:sz w:val="28"/>
                        </w:rPr>
                      </w:pPr>
                      <w:r>
                        <w:rPr>
                          <w:rFonts w:ascii="Arial" w:hAnsi="Arial"/>
                          <w:b/>
                          <w:color w:val="FFFFFF" w:themeColor="background1"/>
                          <w:sz w:val="28"/>
                        </w:rPr>
                        <w:t>FINALIDAD</w:t>
                      </w:r>
                    </w:p>
                  </w:txbxContent>
                </v:textbox>
              </v:rect>
            </w:pict>
          </mc:Fallback>
        </mc:AlternateContent>
      </w:r>
      <w:r w:rsidR="008245DD">
        <w:rPr>
          <w:rFonts w:ascii="Arial" w:hAnsi="Arial" w:cs="Arial"/>
        </w:rPr>
        <w:t>La Confederación Nacional de Acción Comunal,</w:t>
      </w:r>
      <w:r w:rsidR="00272E34">
        <w:rPr>
          <w:rFonts w:ascii="Arial" w:hAnsi="Arial" w:cs="Arial"/>
        </w:rPr>
        <w:t xml:space="preserve"> </w:t>
      </w:r>
      <w:r w:rsidR="008245DD">
        <w:rPr>
          <w:rFonts w:ascii="Arial" w:hAnsi="Arial" w:cs="Arial"/>
        </w:rPr>
        <w:t>l</w:t>
      </w:r>
      <w:r w:rsidR="00272E34">
        <w:rPr>
          <w:rFonts w:ascii="Arial" w:hAnsi="Arial" w:cs="Arial"/>
        </w:rPr>
        <w:t>a Unidad Administrativa Especial de Organizaciones Solidarias y el Ministerio del interior se congratula</w:t>
      </w:r>
      <w:r w:rsidR="00456F73">
        <w:rPr>
          <w:rFonts w:ascii="Arial" w:hAnsi="Arial" w:cs="Arial"/>
        </w:rPr>
        <w:t>n</w:t>
      </w:r>
      <w:r w:rsidR="00272E34">
        <w:rPr>
          <w:rFonts w:ascii="Arial" w:hAnsi="Arial" w:cs="Arial"/>
        </w:rPr>
        <w:t xml:space="preserve"> por esta</w:t>
      </w:r>
      <w:r w:rsidR="00456F73">
        <w:rPr>
          <w:rFonts w:ascii="Arial" w:hAnsi="Arial" w:cs="Arial"/>
        </w:rPr>
        <w:t xml:space="preserve"> construcción de la democracia n</w:t>
      </w:r>
      <w:r w:rsidR="00272E34">
        <w:rPr>
          <w:rFonts w:ascii="Arial" w:hAnsi="Arial" w:cs="Arial"/>
        </w:rPr>
        <w:t xml:space="preserve">acional departamental y local a la consolidación del Estado Social de Derecho y a la </w:t>
      </w:r>
      <w:proofErr w:type="spellStart"/>
      <w:r w:rsidR="00272E34">
        <w:rPr>
          <w:rFonts w:ascii="Arial" w:hAnsi="Arial" w:cs="Arial"/>
        </w:rPr>
        <w:t>Empresarialidad</w:t>
      </w:r>
      <w:proofErr w:type="spellEnd"/>
      <w:r w:rsidR="00272E34">
        <w:rPr>
          <w:rFonts w:ascii="Arial" w:hAnsi="Arial" w:cs="Arial"/>
        </w:rPr>
        <w:t xml:space="preserve"> Comunal por medio de los proyectos p</w:t>
      </w:r>
      <w:r w:rsidR="00456F73">
        <w:rPr>
          <w:rFonts w:ascii="Arial" w:hAnsi="Arial" w:cs="Arial"/>
        </w:rPr>
        <w:t xml:space="preserve">roductivos desarrollados por los Organismos </w:t>
      </w:r>
      <w:r w:rsidR="00272E34">
        <w:rPr>
          <w:rFonts w:ascii="Arial" w:hAnsi="Arial" w:cs="Arial"/>
        </w:rPr>
        <w:t>de Acción Comunal.</w:t>
      </w:r>
    </w:p>
    <w:p w:rsidR="00272E34" w:rsidRDefault="00272E34" w:rsidP="00272E34">
      <w:pPr>
        <w:autoSpaceDE w:val="0"/>
        <w:autoSpaceDN w:val="0"/>
        <w:adjustRightInd w:val="0"/>
        <w:spacing w:line="360" w:lineRule="auto"/>
        <w:jc w:val="both"/>
        <w:rPr>
          <w:rFonts w:ascii="Arial" w:hAnsi="Arial" w:cs="Arial"/>
        </w:rPr>
      </w:pPr>
    </w:p>
    <w:p w:rsidR="00272E34" w:rsidRPr="00364A3E" w:rsidRDefault="00272E34" w:rsidP="00272E34">
      <w:pPr>
        <w:autoSpaceDE w:val="0"/>
        <w:autoSpaceDN w:val="0"/>
        <w:adjustRightInd w:val="0"/>
        <w:spacing w:line="360" w:lineRule="auto"/>
        <w:jc w:val="both"/>
        <w:rPr>
          <w:rFonts w:ascii="Arial" w:hAnsi="Arial" w:cs="Arial"/>
        </w:rPr>
      </w:pPr>
    </w:p>
    <w:p w:rsidR="00272E34" w:rsidRPr="00364A3E" w:rsidRDefault="00561DC9" w:rsidP="00272E34">
      <w:pPr>
        <w:autoSpaceDE w:val="0"/>
        <w:autoSpaceDN w:val="0"/>
        <w:adjustRightInd w:val="0"/>
        <w:spacing w:line="360" w:lineRule="auto"/>
        <w:jc w:val="both"/>
        <w:rPr>
          <w:rFonts w:ascii="Arial" w:hAnsi="Arial" w:cs="Arial"/>
        </w:rPr>
      </w:pPr>
      <w:r>
        <w:rPr>
          <w:rFonts w:ascii="Arial" w:hAnsi="Arial" w:cs="Arial"/>
        </w:rPr>
        <w:t>El presente Acuerdo de Buenas Prácticas</w:t>
      </w:r>
      <w:r w:rsidR="00272E34">
        <w:rPr>
          <w:rFonts w:ascii="Arial" w:hAnsi="Arial" w:cs="Arial"/>
        </w:rPr>
        <w:t xml:space="preserve"> Ética</w:t>
      </w:r>
      <w:r>
        <w:rPr>
          <w:rFonts w:ascii="Arial" w:hAnsi="Arial" w:cs="Arial"/>
        </w:rPr>
        <w:t>s</w:t>
      </w:r>
      <w:r w:rsidR="00272E34">
        <w:rPr>
          <w:rFonts w:ascii="Arial" w:hAnsi="Arial" w:cs="Arial"/>
        </w:rPr>
        <w:t xml:space="preserve"> tiene como finalidad ser un instructivo para cualquier afiliado, dignatario y Organismos de Acción Comunal que presten sus servicios en la Junta Directiva y en la comunidad definiendo los valores y principios, los criterios y orientaciones en las diferentes prácticas y acciones éticas que se deben observar dentro de los Organismos Co</w:t>
      </w:r>
      <w:r w:rsidR="00456F73">
        <w:rPr>
          <w:rFonts w:ascii="Arial" w:hAnsi="Arial" w:cs="Arial"/>
        </w:rPr>
        <w:t xml:space="preserve">munales. La meta </w:t>
      </w:r>
      <w:proofErr w:type="gramStart"/>
      <w:r w:rsidR="00456F73">
        <w:rPr>
          <w:rFonts w:ascii="Arial" w:hAnsi="Arial" w:cs="Arial"/>
        </w:rPr>
        <w:t>primordiales</w:t>
      </w:r>
      <w:proofErr w:type="gramEnd"/>
      <w:r w:rsidR="00456F73">
        <w:rPr>
          <w:rFonts w:ascii="Arial" w:hAnsi="Arial" w:cs="Arial"/>
        </w:rPr>
        <w:t xml:space="preserve"> es el</w:t>
      </w:r>
      <w:r w:rsidR="00272E34">
        <w:rPr>
          <w:rFonts w:ascii="Arial" w:hAnsi="Arial" w:cs="Arial"/>
        </w:rPr>
        <w:t xml:space="preserve"> desarrollo de sus proyectos productivos por medio de la </w:t>
      </w:r>
      <w:proofErr w:type="spellStart"/>
      <w:r w:rsidR="00272E34">
        <w:rPr>
          <w:rFonts w:ascii="Arial" w:hAnsi="Arial" w:cs="Arial"/>
        </w:rPr>
        <w:t>empresarialidad</w:t>
      </w:r>
      <w:proofErr w:type="spellEnd"/>
      <w:r w:rsidR="00272E34">
        <w:rPr>
          <w:rFonts w:ascii="Arial" w:hAnsi="Arial" w:cs="Arial"/>
        </w:rPr>
        <w:t xml:space="preserve">  a </w:t>
      </w:r>
      <w:proofErr w:type="spellStart"/>
      <w:r w:rsidR="00272E34">
        <w:rPr>
          <w:rFonts w:ascii="Arial" w:hAnsi="Arial" w:cs="Arial"/>
        </w:rPr>
        <w:t>traves</w:t>
      </w:r>
      <w:proofErr w:type="spellEnd"/>
      <w:r w:rsidR="00272E34">
        <w:rPr>
          <w:rFonts w:ascii="Arial" w:hAnsi="Arial" w:cs="Arial"/>
        </w:rPr>
        <w:t xml:space="preserve"> de sus comisiones empresariales.</w:t>
      </w:r>
    </w:p>
    <w:p w:rsidR="00272E34" w:rsidRPr="00364A3E" w:rsidRDefault="00D34172" w:rsidP="00272E34">
      <w:pPr>
        <w:autoSpaceDE w:val="0"/>
        <w:autoSpaceDN w:val="0"/>
        <w:adjustRightInd w:val="0"/>
        <w:spacing w:line="360" w:lineRule="auto"/>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5408" behindDoc="1" locked="0" layoutInCell="1" allowOverlap="1" wp14:anchorId="0EFC667D" wp14:editId="03F48761">
                <wp:simplePos x="0" y="0"/>
                <wp:positionH relativeFrom="column">
                  <wp:posOffset>-3810</wp:posOffset>
                </wp:positionH>
                <wp:positionV relativeFrom="paragraph">
                  <wp:posOffset>56515</wp:posOffset>
                </wp:positionV>
                <wp:extent cx="2047875" cy="447675"/>
                <wp:effectExtent l="0" t="0" r="28575" b="66675"/>
                <wp:wrapNone/>
                <wp:docPr id="13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47675"/>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FC00BC" w:rsidRDefault="000F313C" w:rsidP="00272E34">
                            <w:pPr>
                              <w:jc w:val="center"/>
                              <w:rPr>
                                <w:rFonts w:ascii="Arial" w:hAnsi="Arial"/>
                                <w:b/>
                                <w:color w:val="FFFFFF" w:themeColor="background1"/>
                                <w:sz w:val="28"/>
                              </w:rPr>
                            </w:pPr>
                            <w:r w:rsidRPr="00FC00BC">
                              <w:rPr>
                                <w:rFonts w:ascii="Arial" w:hAnsi="Arial"/>
                                <w:b/>
                                <w:color w:val="FFFFFF" w:themeColor="background1"/>
                                <w:sz w:val="28"/>
                              </w:rPr>
                              <w:t>ALCANCE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9" style="position:absolute;left:0;text-align:left;margin-left:-.3pt;margin-top:4.45pt;width:161.2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" fillcolor="#8db3e2 [1311]" strokecolor="#4a7ebb" strokeweight="1.5pt">
                <v:shadow on="t" opacity="22938f" offset="0"/>
                <v:textbox inset=",7.2pt,,7.2pt">
                  <w:txbxContent>
                    <w:p w:rsidR="000F313C" w:rsidRPr="00FC00BC" w:rsidRDefault="000F313C" w:rsidP="00272E34">
                      <w:pPr>
                        <w:jc w:val="center"/>
                        <w:rPr>
                          <w:rFonts w:ascii="Arial" w:hAnsi="Arial"/>
                          <w:b/>
                          <w:color w:val="FFFFFF" w:themeColor="background1"/>
                          <w:sz w:val="28"/>
                        </w:rPr>
                      </w:pPr>
                      <w:r w:rsidRPr="00FC00BC">
                        <w:rPr>
                          <w:rFonts w:ascii="Arial" w:hAnsi="Arial"/>
                          <w:b/>
                          <w:color w:val="FFFFFF" w:themeColor="background1"/>
                          <w:sz w:val="28"/>
                        </w:rPr>
                        <w:t>ALCANCE</w:t>
                      </w:r>
                    </w:p>
                  </w:txbxContent>
                </v:textbox>
              </v:rect>
            </w:pict>
          </mc:Fallback>
        </mc:AlternateContent>
      </w:r>
    </w:p>
    <w:p w:rsidR="00272E34" w:rsidRDefault="00272E34" w:rsidP="00272E34">
      <w:pPr>
        <w:autoSpaceDE w:val="0"/>
        <w:autoSpaceDN w:val="0"/>
        <w:adjustRightInd w:val="0"/>
        <w:spacing w:line="360" w:lineRule="auto"/>
        <w:rPr>
          <w:rFonts w:ascii="Arial" w:hAnsi="Arial" w:cs="Arial"/>
        </w:rPr>
      </w:pPr>
    </w:p>
    <w:p w:rsidR="00272E34" w:rsidRPr="00364A3E" w:rsidRDefault="00561DC9" w:rsidP="00272E34">
      <w:pPr>
        <w:autoSpaceDE w:val="0"/>
        <w:autoSpaceDN w:val="0"/>
        <w:adjustRightInd w:val="0"/>
        <w:spacing w:line="360" w:lineRule="auto"/>
        <w:jc w:val="both"/>
        <w:rPr>
          <w:rFonts w:ascii="Arial" w:hAnsi="Arial" w:cs="Arial"/>
        </w:rPr>
      </w:pPr>
      <w:r>
        <w:rPr>
          <w:rFonts w:ascii="Arial" w:hAnsi="Arial" w:cs="Arial"/>
        </w:rPr>
        <w:t>Este documento</w:t>
      </w:r>
      <w:r w:rsidR="00272E34" w:rsidRPr="00364A3E">
        <w:rPr>
          <w:rFonts w:ascii="Arial" w:hAnsi="Arial" w:cs="Arial"/>
        </w:rPr>
        <w:t xml:space="preserve"> es un</w:t>
      </w:r>
      <w:r w:rsidR="00272E34">
        <w:rPr>
          <w:rFonts w:ascii="Arial" w:hAnsi="Arial" w:cs="Arial"/>
        </w:rPr>
        <w:t xml:space="preserve"> conglomerado</w:t>
      </w:r>
      <w:r w:rsidR="00272E34" w:rsidRPr="00364A3E">
        <w:rPr>
          <w:rFonts w:ascii="Arial" w:hAnsi="Arial" w:cs="Arial"/>
        </w:rPr>
        <w:t xml:space="preserve"> de principios y valo</w:t>
      </w:r>
      <w:r w:rsidR="00272E34">
        <w:rPr>
          <w:rFonts w:ascii="Arial" w:hAnsi="Arial" w:cs="Arial"/>
        </w:rPr>
        <w:t>res éticos para optimizar la toma de d</w:t>
      </w:r>
      <w:r w:rsidR="00272E34" w:rsidRPr="00364A3E">
        <w:rPr>
          <w:rFonts w:ascii="Arial" w:hAnsi="Arial" w:cs="Arial"/>
        </w:rPr>
        <w:t>ecisiones y comportamientos de todos</w:t>
      </w:r>
      <w:r w:rsidR="00272E34">
        <w:rPr>
          <w:rFonts w:ascii="Arial" w:hAnsi="Arial" w:cs="Arial"/>
        </w:rPr>
        <w:t xml:space="preserve"> los integrantes en los Organismos Comunales</w:t>
      </w:r>
    </w:p>
    <w:p w:rsidR="00272E34" w:rsidRPr="00364A3E" w:rsidRDefault="00726762" w:rsidP="00272E34">
      <w:pPr>
        <w:autoSpaceDE w:val="0"/>
        <w:autoSpaceDN w:val="0"/>
        <w:adjustRightInd w:val="0"/>
        <w:spacing w:line="360" w:lineRule="auto"/>
        <w:rPr>
          <w:rFonts w:ascii="Arial" w:hAnsi="Arial" w:cs="Arial"/>
        </w:rPr>
      </w:pPr>
      <w:r>
        <w:rPr>
          <w:rFonts w:ascii="Arial" w:hAnsi="Arial" w:cs="Arial"/>
          <w:noProof/>
          <w:lang w:val="es-ES" w:eastAsia="es-ES"/>
        </w:rPr>
        <mc:AlternateContent>
          <mc:Choice Requires="wps">
            <w:drawing>
              <wp:anchor distT="0" distB="0" distL="114300" distR="114300" simplePos="0" relativeHeight="251666432" behindDoc="1" locked="0" layoutInCell="1" allowOverlap="1" wp14:anchorId="26C3B1EC" wp14:editId="3C8D6388">
                <wp:simplePos x="0" y="0"/>
                <wp:positionH relativeFrom="column">
                  <wp:posOffset>-3810</wp:posOffset>
                </wp:positionH>
                <wp:positionV relativeFrom="paragraph">
                  <wp:posOffset>132715</wp:posOffset>
                </wp:positionV>
                <wp:extent cx="2047875" cy="438150"/>
                <wp:effectExtent l="0" t="0" r="28575" b="57150"/>
                <wp:wrapNone/>
                <wp:docPr id="1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38150"/>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FC00BC" w:rsidRDefault="000F313C" w:rsidP="00272E34">
                            <w:pPr>
                              <w:jc w:val="center"/>
                              <w:rPr>
                                <w:rFonts w:ascii="Arial" w:hAnsi="Arial"/>
                                <w:b/>
                                <w:color w:val="FFFFFF" w:themeColor="background1"/>
                              </w:rPr>
                            </w:pPr>
                            <w:r w:rsidRPr="00FC00BC">
                              <w:rPr>
                                <w:rFonts w:ascii="Arial" w:hAnsi="Arial"/>
                                <w:b/>
                                <w:color w:val="FFFFFF" w:themeColor="background1"/>
                              </w:rPr>
                              <w:t>COMPROMISOS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0" style="position:absolute;margin-left:-.3pt;margin-top:10.45pt;width:161.25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" fillcolor="#8db3e2 [1311]" strokecolor="#4a7ebb" strokeweight="1.5pt">
                <v:shadow on="t" opacity="22938f" offset="0"/>
                <v:textbox inset=",7.2pt,,7.2pt">
                  <w:txbxContent>
                    <w:p w:rsidR="000F313C" w:rsidRPr="00FC00BC" w:rsidRDefault="000F313C" w:rsidP="00272E34">
                      <w:pPr>
                        <w:jc w:val="center"/>
                        <w:rPr>
                          <w:rFonts w:ascii="Arial" w:hAnsi="Arial"/>
                          <w:b/>
                          <w:color w:val="FFFFFF" w:themeColor="background1"/>
                        </w:rPr>
                      </w:pPr>
                      <w:r w:rsidRPr="00FC00BC">
                        <w:rPr>
                          <w:rFonts w:ascii="Arial" w:hAnsi="Arial"/>
                          <w:b/>
                          <w:color w:val="FFFFFF" w:themeColor="background1"/>
                        </w:rPr>
                        <w:t>COMPROMISOS</w:t>
                      </w:r>
                    </w:p>
                  </w:txbxContent>
                </v:textbox>
              </v:rect>
            </w:pict>
          </mc:Fallback>
        </mc:AlternateContent>
      </w:r>
    </w:p>
    <w:p w:rsidR="00272E34" w:rsidRPr="00364A3E" w:rsidRDefault="00272E34" w:rsidP="00272E34">
      <w:pPr>
        <w:autoSpaceDE w:val="0"/>
        <w:autoSpaceDN w:val="0"/>
        <w:adjustRightInd w:val="0"/>
        <w:spacing w:line="360" w:lineRule="auto"/>
        <w:rPr>
          <w:rFonts w:ascii="Arial" w:hAnsi="Arial" w:cs="Arial"/>
        </w:rPr>
      </w:pPr>
    </w:p>
    <w:p w:rsidR="00272E34" w:rsidRPr="00E810F8" w:rsidRDefault="00272E34" w:rsidP="00272E34">
      <w:pPr>
        <w:autoSpaceDE w:val="0"/>
        <w:autoSpaceDN w:val="0"/>
        <w:adjustRightInd w:val="0"/>
        <w:spacing w:line="360" w:lineRule="auto"/>
        <w:rPr>
          <w:rFonts w:ascii="Arial" w:hAnsi="Arial" w:cs="Arial"/>
        </w:rPr>
      </w:pPr>
      <w:r>
        <w:rPr>
          <w:rFonts w:ascii="Arial" w:hAnsi="Arial" w:cs="Arial"/>
        </w:rPr>
        <w:t xml:space="preserve">Los afiliados y dignatarios de los Organismos Comunales se comprometen a fortalecer sus relaciones con la </w:t>
      </w:r>
      <w:proofErr w:type="gramStart"/>
      <w:r>
        <w:rPr>
          <w:rFonts w:ascii="Arial" w:hAnsi="Arial" w:cs="Arial"/>
        </w:rPr>
        <w:t>comunidad ,</w:t>
      </w:r>
      <w:proofErr w:type="gramEnd"/>
      <w:r>
        <w:rPr>
          <w:rFonts w:ascii="Arial" w:hAnsi="Arial" w:cs="Arial"/>
        </w:rPr>
        <w:t xml:space="preserve"> las entidades públicas, el sector privado ; basándose en la vivencia de los valores y principios consignados en este documento.</w:t>
      </w:r>
    </w:p>
    <w:p w:rsidR="00272E34" w:rsidRPr="00726762" w:rsidRDefault="00D34172" w:rsidP="00272E34">
      <w:pPr>
        <w:autoSpaceDE w:val="0"/>
        <w:autoSpaceDN w:val="0"/>
        <w:adjustRightInd w:val="0"/>
        <w:spacing w:line="360" w:lineRule="auto"/>
        <w:rPr>
          <w:rFonts w:ascii="Arial" w:hAnsi="Arial" w:cs="Arial"/>
          <w:sz w:val="20"/>
          <w:szCs w:val="20"/>
        </w:rPr>
      </w:pPr>
      <w:r w:rsidRPr="00726762">
        <w:rPr>
          <w:rFonts w:ascii="Arial" w:hAnsi="Arial" w:cs="Arial"/>
          <w:noProof/>
          <w:lang w:val="es-ES" w:eastAsia="es-ES"/>
        </w:rPr>
        <mc:AlternateContent>
          <mc:Choice Requires="wps">
            <w:drawing>
              <wp:anchor distT="0" distB="0" distL="114300" distR="114300" simplePos="0" relativeHeight="251667456" behindDoc="1" locked="0" layoutInCell="1" allowOverlap="1" wp14:anchorId="0F0240AE" wp14:editId="64780556">
                <wp:simplePos x="0" y="0"/>
                <wp:positionH relativeFrom="column">
                  <wp:posOffset>-60960</wp:posOffset>
                </wp:positionH>
                <wp:positionV relativeFrom="paragraph">
                  <wp:posOffset>30480</wp:posOffset>
                </wp:positionV>
                <wp:extent cx="2733675" cy="438150"/>
                <wp:effectExtent l="0" t="0" r="28575" b="57150"/>
                <wp:wrapNone/>
                <wp:docPr id="13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8150"/>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C52B49" w:rsidRDefault="000F313C" w:rsidP="00272E34">
                            <w:pPr>
                              <w:jc w:val="center"/>
                              <w:rPr>
                                <w:rFonts w:ascii="Arial" w:hAnsi="Arial"/>
                                <w:b/>
                                <w:color w:val="FFFFFF" w:themeColor="background1"/>
                              </w:rPr>
                            </w:pPr>
                            <w:r w:rsidRPr="00C52B49">
                              <w:rPr>
                                <w:rFonts w:ascii="Arial" w:hAnsi="Arial"/>
                                <w:b/>
                                <w:color w:val="FFFFFF" w:themeColor="background1"/>
                              </w:rPr>
                              <w:t>AMBITO DE APLICACIÓN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1" style="position:absolute;margin-left:-4.8pt;margin-top:2.4pt;width:215.25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" fillcolor="#8db3e2 [1311]" strokecolor="#4a7ebb" strokeweight="1.5pt">
                <v:shadow on="t" opacity="22938f" offset="0"/>
                <v:textbox inset=",7.2pt,,7.2pt">
                  <w:txbxContent>
                    <w:p w:rsidR="000F313C" w:rsidRPr="00C52B49" w:rsidRDefault="000F313C" w:rsidP="00272E34">
                      <w:pPr>
                        <w:jc w:val="center"/>
                        <w:rPr>
                          <w:rFonts w:ascii="Arial" w:hAnsi="Arial"/>
                          <w:b/>
                          <w:color w:val="FFFFFF" w:themeColor="background1"/>
                        </w:rPr>
                      </w:pPr>
                      <w:r w:rsidRPr="00C52B49">
                        <w:rPr>
                          <w:rFonts w:ascii="Arial" w:hAnsi="Arial"/>
                          <w:b/>
                          <w:color w:val="FFFFFF" w:themeColor="background1"/>
                        </w:rPr>
                        <w:t>AMBITO DE APLICACIÓN</w:t>
                      </w:r>
                    </w:p>
                  </w:txbxContent>
                </v:textbox>
              </v:rect>
            </w:pict>
          </mc:Fallback>
        </mc:AlternateContent>
      </w:r>
    </w:p>
    <w:p w:rsidR="00272E34" w:rsidRPr="00364A3E" w:rsidRDefault="00272E34" w:rsidP="00272E34">
      <w:pPr>
        <w:autoSpaceDE w:val="0"/>
        <w:autoSpaceDN w:val="0"/>
        <w:adjustRightInd w:val="0"/>
        <w:spacing w:line="360" w:lineRule="auto"/>
        <w:jc w:val="both"/>
        <w:rPr>
          <w:rFonts w:ascii="Arial" w:hAnsi="Arial" w:cs="Arial"/>
        </w:rPr>
      </w:pPr>
    </w:p>
    <w:p w:rsidR="00272E34" w:rsidRPr="00364A3E" w:rsidRDefault="00726762" w:rsidP="00272E34">
      <w:pPr>
        <w:autoSpaceDE w:val="0"/>
        <w:autoSpaceDN w:val="0"/>
        <w:adjustRightInd w:val="0"/>
        <w:spacing w:line="360" w:lineRule="auto"/>
        <w:jc w:val="both"/>
        <w:rPr>
          <w:rFonts w:ascii="Arial" w:hAnsi="Arial" w:cs="Arial"/>
        </w:rPr>
      </w:pPr>
      <w:r>
        <w:rPr>
          <w:rFonts w:ascii="Arial" w:hAnsi="Arial" w:cs="Arial"/>
          <w:noProof/>
          <w:lang w:val="es-ES" w:eastAsia="es-ES"/>
        </w:rPr>
        <mc:AlternateContent>
          <mc:Choice Requires="wps">
            <w:drawing>
              <wp:anchor distT="0" distB="0" distL="114300" distR="114300" simplePos="0" relativeHeight="251668480" behindDoc="1" locked="0" layoutInCell="1" allowOverlap="1" wp14:anchorId="530FF63A" wp14:editId="2665E3BE">
                <wp:simplePos x="0" y="0"/>
                <wp:positionH relativeFrom="column">
                  <wp:posOffset>-3810</wp:posOffset>
                </wp:positionH>
                <wp:positionV relativeFrom="paragraph">
                  <wp:posOffset>1113790</wp:posOffset>
                </wp:positionV>
                <wp:extent cx="2743200" cy="514985"/>
                <wp:effectExtent l="0" t="0" r="19050" b="56515"/>
                <wp:wrapNone/>
                <wp:docPr id="13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14985"/>
                        </a:xfrm>
                        <a:prstGeom prst="rect">
                          <a:avLst/>
                        </a:prstGeom>
                        <a:solidFill>
                          <a:schemeClr val="tx2">
                            <a:lumMod val="40000"/>
                            <a:lumOff val="60000"/>
                          </a:schemeClr>
                        </a:solidFill>
                        <a:ln w="19050">
                          <a:solidFill>
                            <a:srgbClr val="4A7EBB"/>
                          </a:solidFill>
                          <a:miter lim="800000"/>
                          <a:headEnd/>
                          <a:tailEnd/>
                        </a:ln>
                        <a:effectLst>
                          <a:outerShdw dist="25400" dir="5400000" algn="ctr" rotWithShape="0">
                            <a:srgbClr val="808080">
                              <a:alpha val="35001"/>
                            </a:srgbClr>
                          </a:outerShdw>
                        </a:effectLst>
                      </wps:spPr>
                      <wps:txbx>
                        <w:txbxContent>
                          <w:p w:rsidR="000F313C" w:rsidRPr="00C52B49" w:rsidRDefault="000F313C" w:rsidP="00272E34">
                            <w:pPr>
                              <w:jc w:val="center"/>
                              <w:rPr>
                                <w:rFonts w:ascii="Arial" w:hAnsi="Arial"/>
                                <w:b/>
                                <w:color w:val="FFFFFF" w:themeColor="background1"/>
                                <w:sz w:val="28"/>
                              </w:rPr>
                            </w:pPr>
                            <w:r w:rsidRPr="00C52B49">
                              <w:rPr>
                                <w:rFonts w:ascii="Arial" w:hAnsi="Arial"/>
                                <w:b/>
                                <w:color w:val="FFFFFF" w:themeColor="background1"/>
                                <w:sz w:val="28"/>
                              </w:rPr>
                              <w:t>DEFINICIONES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3pt;margin-top:87.7pt;width:3in;height:4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" fillcolor="#8db3e2 [1311]" strokecolor="#4a7ebb" strokeweight="1.5pt">
                <v:shadow on="t" opacity="22938f" offset="0"/>
                <v:textbox inset=",7.2pt,,7.2pt">
                  <w:txbxContent>
                    <w:p w:rsidR="000F313C" w:rsidRPr="00C52B49" w:rsidRDefault="000F313C" w:rsidP="00272E34">
                      <w:pPr>
                        <w:jc w:val="center"/>
                        <w:rPr>
                          <w:rFonts w:ascii="Arial" w:hAnsi="Arial"/>
                          <w:b/>
                          <w:color w:val="FFFFFF" w:themeColor="background1"/>
                          <w:sz w:val="28"/>
                        </w:rPr>
                      </w:pPr>
                      <w:r w:rsidRPr="00C52B49">
                        <w:rPr>
                          <w:rFonts w:ascii="Arial" w:hAnsi="Arial"/>
                          <w:b/>
                          <w:color w:val="FFFFFF" w:themeColor="background1"/>
                          <w:sz w:val="28"/>
                        </w:rPr>
                        <w:t>DEFINICIONES</w:t>
                      </w:r>
                    </w:p>
                  </w:txbxContent>
                </v:textbox>
              </v:rect>
            </w:pict>
          </mc:Fallback>
        </mc:AlternateContent>
      </w:r>
      <w:r w:rsidR="00561DC9">
        <w:rPr>
          <w:rFonts w:ascii="Arial" w:hAnsi="Arial" w:cs="Arial"/>
        </w:rPr>
        <w:t xml:space="preserve">El Acuerdo de Buenas Prácticas Éticas </w:t>
      </w:r>
      <w:r w:rsidR="00272E34" w:rsidRPr="00364A3E">
        <w:rPr>
          <w:rFonts w:ascii="Arial" w:hAnsi="Arial" w:cs="Arial"/>
        </w:rPr>
        <w:t xml:space="preserve">se aplica a todos los </w:t>
      </w:r>
      <w:r w:rsidR="00272E34">
        <w:rPr>
          <w:rFonts w:ascii="Arial" w:hAnsi="Arial" w:cs="Arial"/>
        </w:rPr>
        <w:t xml:space="preserve">individuos que hacen parte de las Juntas de Acción Comunal a todos los dignatarios, afiliados y en especial </w:t>
      </w:r>
      <w:r w:rsidR="00272E34" w:rsidRPr="00364A3E">
        <w:rPr>
          <w:rFonts w:ascii="Arial" w:hAnsi="Arial" w:cs="Arial"/>
        </w:rPr>
        <w:t xml:space="preserve"> </w:t>
      </w:r>
      <w:r w:rsidR="00272E34">
        <w:rPr>
          <w:rFonts w:ascii="Arial" w:hAnsi="Arial" w:cs="Arial"/>
        </w:rPr>
        <w:t>a la comunidad</w:t>
      </w:r>
      <w:r w:rsidR="00272E34" w:rsidRPr="00364A3E">
        <w:rPr>
          <w:rFonts w:ascii="Arial" w:hAnsi="Arial" w:cs="Arial"/>
        </w:rPr>
        <w:t>, y todo</w:t>
      </w:r>
      <w:r w:rsidR="00272E34">
        <w:rPr>
          <w:rFonts w:ascii="Arial" w:hAnsi="Arial" w:cs="Arial"/>
        </w:rPr>
        <w:t>s seremos</w:t>
      </w:r>
      <w:r w:rsidR="00272E34" w:rsidRPr="00364A3E">
        <w:rPr>
          <w:rFonts w:ascii="Arial" w:hAnsi="Arial" w:cs="Arial"/>
        </w:rPr>
        <w:t xml:space="preserve"> responsables de su observ</w:t>
      </w:r>
      <w:r w:rsidR="00272E34">
        <w:rPr>
          <w:rFonts w:ascii="Arial" w:hAnsi="Arial" w:cs="Arial"/>
        </w:rPr>
        <w:t>ancia, cumplimiento y promoción en el territorio Colombiano.</w:t>
      </w:r>
    </w:p>
    <w:p w:rsidR="00272E34" w:rsidRPr="00364A3E" w:rsidRDefault="00272E34" w:rsidP="00272E34">
      <w:pPr>
        <w:autoSpaceDE w:val="0"/>
        <w:autoSpaceDN w:val="0"/>
        <w:adjustRightInd w:val="0"/>
        <w:spacing w:line="360" w:lineRule="auto"/>
        <w:jc w:val="both"/>
        <w:rPr>
          <w:rFonts w:ascii="Arial" w:hAnsi="Arial" w:cs="Arial"/>
        </w:rPr>
      </w:pPr>
    </w:p>
    <w:p w:rsidR="00272E34" w:rsidRPr="00364A3E" w:rsidRDefault="00272E34" w:rsidP="00272E34">
      <w:pPr>
        <w:spacing w:line="360" w:lineRule="auto"/>
        <w:rPr>
          <w:rFonts w:ascii="Arial" w:hAnsi="Arial" w:cs="Arial"/>
          <w:b/>
        </w:rPr>
      </w:pPr>
    </w:p>
    <w:p w:rsidR="00272E34" w:rsidRPr="00364A3E" w:rsidRDefault="00272E34" w:rsidP="00272E34">
      <w:pPr>
        <w:spacing w:line="360" w:lineRule="auto"/>
        <w:jc w:val="both"/>
        <w:rPr>
          <w:rFonts w:ascii="Arial" w:hAnsi="Arial" w:cs="Arial"/>
          <w:b/>
        </w:rPr>
      </w:pPr>
      <w:r>
        <w:rPr>
          <w:rFonts w:ascii="Arial" w:hAnsi="Arial" w:cs="Arial"/>
        </w:rPr>
        <w:t>Se definirán los siguientes términos que han sido utilizados en este documento:</w:t>
      </w:r>
    </w:p>
    <w:p w:rsidR="00272E34" w:rsidRDefault="00561DC9" w:rsidP="00272E34">
      <w:pPr>
        <w:numPr>
          <w:ilvl w:val="0"/>
          <w:numId w:val="4"/>
        </w:numPr>
        <w:spacing w:after="0" w:line="360" w:lineRule="auto"/>
        <w:jc w:val="both"/>
        <w:rPr>
          <w:rFonts w:ascii="Arial" w:hAnsi="Arial" w:cs="Arial"/>
        </w:rPr>
      </w:pPr>
      <w:r>
        <w:rPr>
          <w:rFonts w:ascii="Arial" w:hAnsi="Arial" w:cs="Arial"/>
          <w:b/>
          <w:caps/>
        </w:rPr>
        <w:t xml:space="preserve">ACUERDO DE </w:t>
      </w:r>
      <w:r w:rsidR="00272E34" w:rsidRPr="0092448E">
        <w:rPr>
          <w:rFonts w:ascii="Arial" w:hAnsi="Arial" w:cs="Arial"/>
          <w:b/>
          <w:caps/>
        </w:rPr>
        <w:t>Código de Ética</w:t>
      </w:r>
      <w:r w:rsidR="00272E34" w:rsidRPr="00364A3E">
        <w:rPr>
          <w:rFonts w:ascii="Arial" w:hAnsi="Arial" w:cs="Arial"/>
          <w:b/>
        </w:rPr>
        <w:t xml:space="preserve">: </w:t>
      </w:r>
      <w:r w:rsidR="00272E34" w:rsidRPr="00364A3E">
        <w:rPr>
          <w:rFonts w:ascii="Arial" w:hAnsi="Arial" w:cs="Arial"/>
        </w:rPr>
        <w:t>Es un documento de referencia que establece pautas de comport</w:t>
      </w:r>
      <w:r w:rsidR="00272E34">
        <w:rPr>
          <w:rFonts w:ascii="Arial" w:hAnsi="Arial" w:cs="Arial"/>
        </w:rPr>
        <w:t>amiento de los afiliados, dignatarios y la comunidad</w:t>
      </w:r>
      <w:r w:rsidR="00272E34" w:rsidRPr="00364A3E">
        <w:rPr>
          <w:rFonts w:ascii="Arial" w:hAnsi="Arial" w:cs="Arial"/>
        </w:rPr>
        <w:t>, para gestiona</w:t>
      </w:r>
      <w:r w:rsidR="00272E34">
        <w:rPr>
          <w:rFonts w:ascii="Arial" w:hAnsi="Arial" w:cs="Arial"/>
        </w:rPr>
        <w:t>r en el día a día de sus Organizaciones Comunales</w:t>
      </w:r>
      <w:r w:rsidR="00272E34" w:rsidRPr="00364A3E">
        <w:rPr>
          <w:rFonts w:ascii="Arial" w:hAnsi="Arial" w:cs="Arial"/>
        </w:rPr>
        <w:t xml:space="preserve">.  Está conformado por los principios, valores y directrices, que  todo </w:t>
      </w:r>
      <w:r w:rsidR="00272E34">
        <w:rPr>
          <w:rFonts w:ascii="Arial" w:hAnsi="Arial" w:cs="Arial"/>
        </w:rPr>
        <w:t>afiliado y dignatario que</w:t>
      </w:r>
      <w:r w:rsidR="00272E34" w:rsidRPr="00364A3E">
        <w:rPr>
          <w:rFonts w:ascii="Arial" w:hAnsi="Arial" w:cs="Arial"/>
        </w:rPr>
        <w:t xml:space="preserve"> debe observar en el ejercicio de su</w:t>
      </w:r>
      <w:r w:rsidR="00272E34">
        <w:rPr>
          <w:rFonts w:ascii="Arial" w:hAnsi="Arial" w:cs="Arial"/>
        </w:rPr>
        <w:t>s funciones</w:t>
      </w:r>
      <w:r w:rsidR="00272E34" w:rsidRPr="00364A3E">
        <w:rPr>
          <w:rFonts w:ascii="Arial" w:hAnsi="Arial" w:cs="Arial"/>
        </w:rPr>
        <w:t xml:space="preserve"> </w:t>
      </w:r>
      <w:r w:rsidR="00272E34">
        <w:rPr>
          <w:rFonts w:ascii="Arial" w:hAnsi="Arial" w:cs="Arial"/>
        </w:rPr>
        <w:t>comunitarias.</w:t>
      </w:r>
    </w:p>
    <w:p w:rsidR="00272E34" w:rsidRPr="00ED4148" w:rsidRDefault="00272E34" w:rsidP="00272E34">
      <w:pPr>
        <w:numPr>
          <w:ilvl w:val="0"/>
          <w:numId w:val="4"/>
        </w:numPr>
        <w:spacing w:after="0" w:line="360" w:lineRule="auto"/>
        <w:jc w:val="both"/>
        <w:rPr>
          <w:rFonts w:ascii="Arial" w:hAnsi="Arial" w:cs="Arial"/>
        </w:rPr>
      </w:pPr>
      <w:r w:rsidRPr="0092448E">
        <w:rPr>
          <w:rFonts w:ascii="Arial" w:hAnsi="Arial" w:cs="Arial"/>
          <w:b/>
          <w:caps/>
        </w:rPr>
        <w:t>Confianza</w:t>
      </w:r>
      <w:r w:rsidRPr="0092448E">
        <w:rPr>
          <w:rFonts w:ascii="Arial" w:hAnsi="Arial" w:cs="Arial"/>
          <w:caps/>
        </w:rPr>
        <w:t>:</w:t>
      </w:r>
      <w:r>
        <w:rPr>
          <w:rFonts w:ascii="Arial" w:hAnsi="Arial" w:cs="Arial"/>
        </w:rPr>
        <w:t xml:space="preserve"> E</w:t>
      </w:r>
      <w:r w:rsidRPr="00364A3E">
        <w:rPr>
          <w:rFonts w:ascii="Arial" w:hAnsi="Arial" w:cs="Arial"/>
        </w:rPr>
        <w:t>s la proyección de credibilidad en el actuar</w:t>
      </w:r>
      <w:r>
        <w:rPr>
          <w:rFonts w:ascii="Arial" w:hAnsi="Arial" w:cs="Arial"/>
        </w:rPr>
        <w:t>.</w:t>
      </w:r>
    </w:p>
    <w:p w:rsidR="00272E34" w:rsidRPr="0092448E" w:rsidRDefault="00272E34" w:rsidP="00272E34">
      <w:pPr>
        <w:numPr>
          <w:ilvl w:val="0"/>
          <w:numId w:val="4"/>
        </w:numPr>
        <w:spacing w:after="0" w:line="360" w:lineRule="auto"/>
        <w:jc w:val="both"/>
        <w:rPr>
          <w:rFonts w:ascii="Arial" w:hAnsi="Arial" w:cs="Arial"/>
        </w:rPr>
      </w:pPr>
      <w:r w:rsidRPr="00561DC9">
        <w:rPr>
          <w:rFonts w:ascii="Arial" w:hAnsi="Arial" w:cs="Arial"/>
          <w:b/>
          <w:caps/>
        </w:rPr>
        <w:t>Compromiso:</w:t>
      </w:r>
      <w:r>
        <w:rPr>
          <w:rFonts w:ascii="Arial" w:hAnsi="Arial" w:cs="Arial"/>
          <w:b/>
        </w:rPr>
        <w:t xml:space="preserve"> </w:t>
      </w:r>
      <w:r w:rsidRPr="00364A3E">
        <w:rPr>
          <w:rFonts w:ascii="Arial" w:hAnsi="Arial" w:cs="Arial"/>
        </w:rPr>
        <w:t>Obligación contraída, palabra dada, fe empeñada.  Disposición para asumir como propios los objetivos estratégicos de la organización a la cual se pertenece.</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Ética:</w:t>
      </w:r>
      <w:r w:rsidRPr="00364A3E">
        <w:rPr>
          <w:rFonts w:ascii="Arial" w:hAnsi="Arial" w:cs="Arial"/>
          <w:b/>
        </w:rPr>
        <w:t xml:space="preserve"> </w:t>
      </w:r>
      <w:r w:rsidRPr="00364A3E">
        <w:rPr>
          <w:rFonts w:ascii="Arial" w:hAnsi="Arial" w:cs="Arial"/>
        </w:rPr>
        <w:t>Conjunto de normas morales que rigen la conducta humana.</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Equidad:</w:t>
      </w:r>
      <w:r w:rsidRPr="00364A3E">
        <w:rPr>
          <w:rFonts w:ascii="Arial" w:hAnsi="Arial" w:cs="Arial"/>
          <w:b/>
        </w:rPr>
        <w:t xml:space="preserve"> </w:t>
      </w:r>
      <w:r w:rsidRPr="00364A3E">
        <w:rPr>
          <w:rFonts w:ascii="Arial" w:hAnsi="Arial" w:cs="Arial"/>
        </w:rPr>
        <w:t>Disposición de ánimo que mueve a dar a cada uno lo que le es justo.</w:t>
      </w:r>
    </w:p>
    <w:p w:rsidR="00272E34" w:rsidRPr="00C82720" w:rsidRDefault="00272E34" w:rsidP="00272E34">
      <w:pPr>
        <w:numPr>
          <w:ilvl w:val="0"/>
          <w:numId w:val="4"/>
        </w:numPr>
        <w:spacing w:after="0" w:line="360" w:lineRule="auto"/>
        <w:jc w:val="both"/>
        <w:rPr>
          <w:rFonts w:ascii="Arial" w:hAnsi="Arial" w:cs="Arial"/>
        </w:rPr>
      </w:pPr>
      <w:r>
        <w:rPr>
          <w:rFonts w:ascii="Arial" w:hAnsi="Arial" w:cs="Arial"/>
          <w:b/>
          <w:caps/>
        </w:rPr>
        <w:t>EMPRENDIMIENTO:</w:t>
      </w:r>
      <w:r w:rsidRPr="00C82720">
        <w:t xml:space="preserve"> </w:t>
      </w:r>
      <w:r>
        <w:rPr>
          <w:rFonts w:ascii="Arial" w:hAnsi="Arial"/>
        </w:rPr>
        <w:t>Es un plan que se desarrolla con dedicación</w:t>
      </w:r>
      <w:r w:rsidRPr="00C82720">
        <w:rPr>
          <w:rFonts w:ascii="Arial" w:hAnsi="Arial"/>
        </w:rPr>
        <w:t xml:space="preserve"> y haciendo frente a diversas dificultades, con la resolución de llegar a un determinado punto.</w:t>
      </w:r>
    </w:p>
    <w:p w:rsidR="00272E34" w:rsidRPr="00364A3E" w:rsidRDefault="00272E34" w:rsidP="00272E34">
      <w:pPr>
        <w:numPr>
          <w:ilvl w:val="0"/>
          <w:numId w:val="4"/>
        </w:numPr>
        <w:spacing w:after="0" w:line="360" w:lineRule="auto"/>
        <w:jc w:val="both"/>
        <w:rPr>
          <w:rFonts w:ascii="Arial" w:hAnsi="Arial" w:cs="Arial"/>
        </w:rPr>
      </w:pPr>
      <w:r>
        <w:rPr>
          <w:rFonts w:ascii="Arial" w:hAnsi="Arial" w:cs="Arial"/>
          <w:b/>
          <w:caps/>
        </w:rPr>
        <w:t>EMPRESARIALIDAD:</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Honradez:</w:t>
      </w:r>
      <w:r>
        <w:rPr>
          <w:rFonts w:ascii="Arial" w:hAnsi="Arial" w:cs="Arial"/>
          <w:b/>
        </w:rPr>
        <w:t xml:space="preserve"> </w:t>
      </w:r>
      <w:r w:rsidRPr="00364A3E">
        <w:rPr>
          <w:rFonts w:ascii="Arial" w:hAnsi="Arial" w:cs="Arial"/>
        </w:rPr>
        <w:t>Rectitud, integridad, probidad, honestidad.</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Honestidad:</w:t>
      </w:r>
      <w:r>
        <w:rPr>
          <w:rFonts w:ascii="Arial" w:hAnsi="Arial" w:cs="Arial"/>
          <w:b/>
        </w:rPr>
        <w:t xml:space="preserve"> </w:t>
      </w:r>
      <w:r w:rsidRPr="00364A3E">
        <w:rPr>
          <w:rFonts w:ascii="Arial" w:hAnsi="Arial" w:cs="Arial"/>
        </w:rPr>
        <w:t>Actitud para actuar con honradez y delicadeza.</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Integridad</w:t>
      </w:r>
      <w:r w:rsidRPr="0092448E">
        <w:rPr>
          <w:rFonts w:ascii="Arial" w:hAnsi="Arial" w:cs="Arial"/>
          <w:caps/>
        </w:rPr>
        <w:t>:</w:t>
      </w:r>
      <w:r>
        <w:rPr>
          <w:rFonts w:ascii="Arial" w:hAnsi="Arial" w:cs="Arial"/>
        </w:rPr>
        <w:t xml:space="preserve"> </w:t>
      </w:r>
      <w:r w:rsidRPr="00364A3E">
        <w:rPr>
          <w:rFonts w:ascii="Arial" w:hAnsi="Arial" w:cs="Arial"/>
        </w:rPr>
        <w:t>Comportamiento honesto, recto e intachable.</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Justicia:</w:t>
      </w:r>
      <w:r>
        <w:rPr>
          <w:rFonts w:ascii="Arial" w:hAnsi="Arial" w:cs="Arial"/>
          <w:b/>
        </w:rPr>
        <w:t xml:space="preserve"> </w:t>
      </w:r>
      <w:r w:rsidRPr="00364A3E">
        <w:rPr>
          <w:rFonts w:ascii="Arial" w:hAnsi="Arial" w:cs="Arial"/>
        </w:rPr>
        <w:t>Virtud de dar a cada uno lo que le corresponde o se merece.</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Lealtad:</w:t>
      </w:r>
      <w:r>
        <w:rPr>
          <w:rFonts w:ascii="Arial" w:hAnsi="Arial" w:cs="Arial"/>
          <w:b/>
        </w:rPr>
        <w:t xml:space="preserve"> </w:t>
      </w:r>
      <w:r w:rsidRPr="00364A3E">
        <w:rPr>
          <w:rFonts w:ascii="Arial" w:hAnsi="Arial" w:cs="Arial"/>
        </w:rPr>
        <w:t>Fidelidad en el trato o en el desempeño de un cargo</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Principios:</w:t>
      </w:r>
      <w:r>
        <w:rPr>
          <w:rFonts w:ascii="Arial" w:hAnsi="Arial" w:cs="Arial"/>
          <w:b/>
        </w:rPr>
        <w:t xml:space="preserve"> </w:t>
      </w:r>
      <w:r w:rsidRPr="00364A3E">
        <w:rPr>
          <w:rFonts w:ascii="Arial" w:hAnsi="Arial" w:cs="Arial"/>
        </w:rPr>
        <w:t>Normas o ideas fundamentales que rigen el pensamiento o la conducta.</w:t>
      </w:r>
    </w:p>
    <w:p w:rsidR="00272E34" w:rsidRDefault="00272E34" w:rsidP="00272E34">
      <w:pPr>
        <w:numPr>
          <w:ilvl w:val="0"/>
          <w:numId w:val="4"/>
        </w:numPr>
        <w:spacing w:after="0" w:line="360" w:lineRule="auto"/>
        <w:jc w:val="both"/>
        <w:rPr>
          <w:rFonts w:ascii="Arial" w:hAnsi="Arial" w:cs="Arial"/>
        </w:rPr>
      </w:pPr>
      <w:r w:rsidRPr="0092448E">
        <w:rPr>
          <w:rFonts w:ascii="Arial" w:hAnsi="Arial" w:cs="Arial"/>
          <w:b/>
          <w:caps/>
        </w:rPr>
        <w:t>Principios Éticos:</w:t>
      </w:r>
      <w:r>
        <w:rPr>
          <w:rFonts w:ascii="Arial" w:hAnsi="Arial" w:cs="Arial"/>
          <w:b/>
        </w:rPr>
        <w:t xml:space="preserve"> </w:t>
      </w:r>
      <w:r w:rsidRPr="00364A3E">
        <w:rPr>
          <w:rFonts w:ascii="Arial" w:hAnsi="Arial" w:cs="Arial"/>
        </w:rPr>
        <w:t>Son las creencias básicas sobre la forma correcta como debemos relacionarnos con los otros y con el mundo.</w:t>
      </w:r>
    </w:p>
    <w:p w:rsidR="00272E34" w:rsidRPr="0092448E" w:rsidRDefault="00272E34" w:rsidP="00272E34">
      <w:pPr>
        <w:numPr>
          <w:ilvl w:val="0"/>
          <w:numId w:val="4"/>
        </w:numPr>
        <w:spacing w:after="0" w:line="360" w:lineRule="auto"/>
        <w:jc w:val="both"/>
        <w:rPr>
          <w:rFonts w:ascii="Arial" w:hAnsi="Arial" w:cs="Arial"/>
        </w:rPr>
      </w:pPr>
      <w:r w:rsidRPr="0092448E">
        <w:rPr>
          <w:rFonts w:ascii="Arial" w:hAnsi="Arial" w:cs="Arial"/>
          <w:b/>
          <w:caps/>
        </w:rPr>
        <w:t>Pertenencia:</w:t>
      </w:r>
      <w:r>
        <w:rPr>
          <w:rFonts w:ascii="Arial" w:hAnsi="Arial" w:cs="Arial"/>
          <w:b/>
        </w:rPr>
        <w:t xml:space="preserve"> </w:t>
      </w:r>
      <w:r w:rsidRPr="00364A3E">
        <w:rPr>
          <w:rFonts w:ascii="Arial" w:hAnsi="Arial" w:cs="Arial"/>
        </w:rPr>
        <w:t>Hecho o circunstancia de formar parte de un conjunto, como una clase, comunidad</w:t>
      </w:r>
      <w:r>
        <w:rPr>
          <w:rFonts w:ascii="Arial" w:hAnsi="Arial" w:cs="Arial"/>
          <w:b/>
        </w:rPr>
        <w:t>.</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Respeto</w:t>
      </w:r>
      <w:r>
        <w:rPr>
          <w:rFonts w:ascii="Arial" w:hAnsi="Arial" w:cs="Arial"/>
          <w:b/>
        </w:rPr>
        <w:t xml:space="preserve">: </w:t>
      </w:r>
      <w:r w:rsidRPr="00364A3E">
        <w:rPr>
          <w:rFonts w:ascii="Arial" w:hAnsi="Arial" w:cs="Arial"/>
        </w:rPr>
        <w:t>Reconocimiento de la legitimidad del otro para ser distinto a uno.</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Responsabilidad:</w:t>
      </w:r>
      <w:r>
        <w:rPr>
          <w:rFonts w:ascii="Arial" w:hAnsi="Arial" w:cs="Arial"/>
          <w:b/>
        </w:rPr>
        <w:t xml:space="preserve"> </w:t>
      </w:r>
      <w:r w:rsidRPr="00364A3E">
        <w:rPr>
          <w:rFonts w:ascii="Arial" w:hAnsi="Arial" w:cs="Arial"/>
        </w:rPr>
        <w:t>Obligación de responder por los propios actos.  Capacidad para reconocer y hacerse cargo de las consecuencias de las propias acciones.</w:t>
      </w:r>
    </w:p>
    <w:p w:rsidR="00272E34" w:rsidRPr="00F206E4" w:rsidRDefault="00272E34" w:rsidP="00272E34">
      <w:pPr>
        <w:numPr>
          <w:ilvl w:val="0"/>
          <w:numId w:val="4"/>
        </w:numPr>
        <w:spacing w:after="0" w:line="360" w:lineRule="auto"/>
        <w:jc w:val="both"/>
        <w:rPr>
          <w:rFonts w:ascii="Arial" w:hAnsi="Arial" w:cs="Arial"/>
        </w:rPr>
      </w:pPr>
      <w:r w:rsidRPr="0092448E">
        <w:rPr>
          <w:rFonts w:ascii="Arial" w:hAnsi="Arial" w:cs="Arial"/>
          <w:b/>
          <w:caps/>
        </w:rPr>
        <w:t>Servicio:</w:t>
      </w:r>
      <w:r>
        <w:rPr>
          <w:rFonts w:ascii="Arial" w:hAnsi="Arial" w:cs="Arial"/>
          <w:b/>
        </w:rPr>
        <w:t xml:space="preserve"> </w:t>
      </w:r>
      <w:r w:rsidRPr="00F206E4">
        <w:rPr>
          <w:rFonts w:ascii="Arial" w:hAnsi="Arial" w:cs="Arial"/>
        </w:rPr>
        <w:t>Disposición cálida, oportuna y con calidad para atender las necesidades y expectativas de los usuarios.</w:t>
      </w:r>
    </w:p>
    <w:p w:rsidR="00272E34" w:rsidRPr="0092448E" w:rsidRDefault="00272E34" w:rsidP="00272E34">
      <w:pPr>
        <w:numPr>
          <w:ilvl w:val="0"/>
          <w:numId w:val="4"/>
        </w:numPr>
        <w:spacing w:after="0" w:line="360" w:lineRule="auto"/>
        <w:jc w:val="both"/>
        <w:rPr>
          <w:rFonts w:ascii="Arial" w:hAnsi="Arial" w:cs="Arial"/>
        </w:rPr>
      </w:pPr>
      <w:r w:rsidRPr="0092448E">
        <w:rPr>
          <w:rFonts w:ascii="Arial" w:hAnsi="Arial" w:cs="Arial"/>
          <w:b/>
          <w:caps/>
        </w:rPr>
        <w:t>Solidaridad:</w:t>
      </w:r>
      <w:r>
        <w:rPr>
          <w:rFonts w:ascii="Arial" w:hAnsi="Arial" w:cs="Arial"/>
          <w:b/>
        </w:rPr>
        <w:t xml:space="preserve"> </w:t>
      </w:r>
      <w:r w:rsidRPr="00364A3E">
        <w:rPr>
          <w:rFonts w:ascii="Arial" w:hAnsi="Arial" w:cs="Arial"/>
        </w:rPr>
        <w:t>Adhesión o apoyo a las causas o empresas de otros</w:t>
      </w:r>
      <w:r>
        <w:rPr>
          <w:rFonts w:ascii="Arial" w:hAnsi="Arial" w:cs="Arial"/>
        </w:rPr>
        <w:t>.</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Tolerancia:</w:t>
      </w:r>
      <w:r>
        <w:rPr>
          <w:rFonts w:ascii="Arial" w:hAnsi="Arial" w:cs="Arial"/>
          <w:b/>
        </w:rPr>
        <w:t xml:space="preserve"> </w:t>
      </w:r>
      <w:r w:rsidRPr="00364A3E">
        <w:rPr>
          <w:rFonts w:ascii="Arial" w:hAnsi="Arial" w:cs="Arial"/>
        </w:rPr>
        <w:t>Respeto a las ideas, creencias o prácticas de los demás cuando son diferentes o contrarias a las propias.</w:t>
      </w:r>
    </w:p>
    <w:p w:rsidR="00272E34" w:rsidRPr="0092448E" w:rsidRDefault="00272E34" w:rsidP="00272E34">
      <w:pPr>
        <w:numPr>
          <w:ilvl w:val="0"/>
          <w:numId w:val="4"/>
        </w:numPr>
        <w:spacing w:after="0" w:line="360" w:lineRule="auto"/>
        <w:jc w:val="both"/>
        <w:rPr>
          <w:rFonts w:ascii="Arial" w:hAnsi="Arial" w:cs="Arial"/>
        </w:rPr>
      </w:pPr>
      <w:r w:rsidRPr="0092448E">
        <w:rPr>
          <w:rFonts w:ascii="Arial" w:hAnsi="Arial" w:cs="Arial"/>
          <w:b/>
          <w:caps/>
        </w:rPr>
        <w:t>Transparencia:</w:t>
      </w:r>
      <w:r>
        <w:rPr>
          <w:rFonts w:ascii="Arial" w:hAnsi="Arial" w:cs="Arial"/>
          <w:b/>
        </w:rPr>
        <w:t xml:space="preserve"> </w:t>
      </w:r>
      <w:r w:rsidRPr="00364A3E">
        <w:rPr>
          <w:rFonts w:ascii="Arial" w:hAnsi="Arial" w:cs="Arial"/>
        </w:rPr>
        <w:t>Calidad del comportamiento evidente, sin dudas ni ambigüedad.</w:t>
      </w:r>
    </w:p>
    <w:p w:rsidR="00272E34" w:rsidRPr="00364A3E" w:rsidRDefault="00272E34" w:rsidP="00272E34">
      <w:pPr>
        <w:numPr>
          <w:ilvl w:val="0"/>
          <w:numId w:val="4"/>
        </w:numPr>
        <w:spacing w:after="0" w:line="360" w:lineRule="auto"/>
        <w:jc w:val="both"/>
        <w:rPr>
          <w:rFonts w:ascii="Arial" w:hAnsi="Arial" w:cs="Arial"/>
        </w:rPr>
      </w:pPr>
      <w:r w:rsidRPr="0092448E">
        <w:rPr>
          <w:rFonts w:ascii="Arial" w:hAnsi="Arial" w:cs="Arial"/>
          <w:b/>
          <w:caps/>
        </w:rPr>
        <w:t>Veracidad:</w:t>
      </w:r>
      <w:r>
        <w:rPr>
          <w:rFonts w:ascii="Arial" w:hAnsi="Arial" w:cs="Arial"/>
          <w:b/>
        </w:rPr>
        <w:t xml:space="preserve"> </w:t>
      </w:r>
      <w:r w:rsidRPr="00364A3E">
        <w:rPr>
          <w:rFonts w:ascii="Arial" w:hAnsi="Arial" w:cs="Arial"/>
        </w:rPr>
        <w:t>Condición de quien dice o profesa siempre la verdad.</w:t>
      </w:r>
    </w:p>
    <w:p w:rsidR="00272E34" w:rsidRPr="0005781F" w:rsidRDefault="00272E34" w:rsidP="00272E34">
      <w:pPr>
        <w:spacing w:after="0" w:line="360" w:lineRule="auto"/>
        <w:ind w:left="720"/>
        <w:jc w:val="both"/>
        <w:rPr>
          <w:rFonts w:ascii="Arial" w:hAnsi="Arial" w:cs="Arial"/>
          <w:b/>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A72439" w:rsidRDefault="00A72439" w:rsidP="00272E34">
      <w:pPr>
        <w:autoSpaceDE w:val="0"/>
        <w:autoSpaceDN w:val="0"/>
        <w:adjustRightInd w:val="0"/>
        <w:spacing w:line="360" w:lineRule="auto"/>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
    <w:p w:rsidR="00272E34" w:rsidRPr="00E172F6" w:rsidRDefault="00272E34" w:rsidP="00272E34">
      <w:pPr>
        <w:autoSpaceDE w:val="0"/>
        <w:autoSpaceDN w:val="0"/>
        <w:adjustRightInd w:val="0"/>
        <w:spacing w:line="360" w:lineRule="auto"/>
        <w:jc w:val="both"/>
        <w:rPr>
          <w:rFonts w:ascii="Arial" w:hAnsi="Arial" w:cs="Arial"/>
        </w:rPr>
      </w:pPr>
    </w:p>
    <w:p w:rsidR="00272E34" w:rsidRDefault="00456F73" w:rsidP="00272E34">
      <w:pPr>
        <w:autoSpaceDE w:val="0"/>
        <w:autoSpaceDN w:val="0"/>
        <w:adjustRightInd w:val="0"/>
        <w:spacing w:line="360" w:lineRule="auto"/>
        <w:jc w:val="center"/>
        <w:rPr>
          <w:rFonts w:ascii="Arial" w:hAnsi="Arial" w:cs="Arial"/>
          <w:b/>
        </w:rPr>
      </w:pPr>
      <w:r>
        <w:rPr>
          <w:rFonts w:ascii="Arial" w:hAnsi="Arial" w:cs="Arial"/>
          <w:b/>
        </w:rPr>
        <w:t>TÍ</w:t>
      </w:r>
      <w:r w:rsidR="00272E34" w:rsidRPr="00E71F9A">
        <w:rPr>
          <w:rFonts w:ascii="Arial" w:hAnsi="Arial" w:cs="Arial"/>
          <w:b/>
        </w:rPr>
        <w:t>TULO I</w:t>
      </w:r>
    </w:p>
    <w:p w:rsidR="00272E34" w:rsidRDefault="00272E34" w:rsidP="00272E34">
      <w:pPr>
        <w:autoSpaceDE w:val="0"/>
        <w:autoSpaceDN w:val="0"/>
        <w:adjustRightInd w:val="0"/>
        <w:spacing w:line="360" w:lineRule="auto"/>
        <w:rPr>
          <w:rFonts w:ascii="Arial" w:hAnsi="Arial" w:cs="Arial"/>
          <w:b/>
        </w:rPr>
      </w:pPr>
      <w:r>
        <w:rPr>
          <w:rFonts w:ascii="Arial" w:hAnsi="Arial" w:cs="Arial"/>
          <w:b/>
        </w:rPr>
        <w:t>DE LA ORIENTACIÓN ESTRATÉGICA DE  LAS JUNTAS DE ACCIÓN COMUNAL</w:t>
      </w:r>
    </w:p>
    <w:p w:rsidR="00272E34" w:rsidRDefault="00272E34" w:rsidP="00272E34">
      <w:pPr>
        <w:autoSpaceDE w:val="0"/>
        <w:autoSpaceDN w:val="0"/>
        <w:adjustRightInd w:val="0"/>
        <w:spacing w:line="360" w:lineRule="auto"/>
        <w:rPr>
          <w:rFonts w:ascii="Arial" w:hAnsi="Arial" w:cs="Arial"/>
          <w:b/>
        </w:rPr>
      </w:pPr>
      <w:r>
        <w:rPr>
          <w:rFonts w:ascii="Arial" w:hAnsi="Arial" w:cs="Arial"/>
          <w:b/>
        </w:rPr>
        <w:t>IDENTIFICACIÓN Y NATURALEZA:</w:t>
      </w:r>
    </w:p>
    <w:p w:rsidR="00272E34" w:rsidRDefault="00272E34" w:rsidP="00272E34">
      <w:pPr>
        <w:autoSpaceDE w:val="0"/>
        <w:autoSpaceDN w:val="0"/>
        <w:adjustRightInd w:val="0"/>
        <w:spacing w:line="360" w:lineRule="auto"/>
        <w:jc w:val="both"/>
        <w:rPr>
          <w:rFonts w:ascii="Arial" w:hAnsi="Arial" w:cs="Arial"/>
        </w:rPr>
      </w:pPr>
      <w:proofErr w:type="spellStart"/>
      <w:r w:rsidRPr="00C9759A">
        <w:rPr>
          <w:rFonts w:ascii="Arial" w:hAnsi="Arial" w:cs="Arial"/>
        </w:rPr>
        <w:t>Articulo</w:t>
      </w:r>
      <w:proofErr w:type="spellEnd"/>
      <w:r w:rsidRPr="00C9759A">
        <w:rPr>
          <w:rFonts w:ascii="Arial" w:hAnsi="Arial" w:cs="Arial"/>
        </w:rPr>
        <w:t xml:space="preserve"> 1º,</w:t>
      </w:r>
      <w:r w:rsidR="00456F73">
        <w:rPr>
          <w:rFonts w:ascii="Arial" w:hAnsi="Arial" w:cs="Arial"/>
        </w:rPr>
        <w:t xml:space="preserve"> Los Organismos de Acción Comunal</w:t>
      </w:r>
      <w:r>
        <w:rPr>
          <w:rFonts w:ascii="Arial" w:hAnsi="Arial" w:cs="Arial"/>
        </w:rPr>
        <w:t>, es una expresión social organizada, autónoma y solidaria de la sociedad civil, cuyo propósito es promover un desarrollo integral, sostenible y sustentable construido a partir del ejercicio de Compromiso con los Objetivos, con la Misión y la Visión</w:t>
      </w:r>
    </w:p>
    <w:p w:rsidR="00272E34" w:rsidRDefault="00272E34" w:rsidP="00272E34">
      <w:pPr>
        <w:autoSpaceDE w:val="0"/>
        <w:autoSpaceDN w:val="0"/>
        <w:adjustRightInd w:val="0"/>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2º. La Confederación Nacional de Acción Comunal, el Ministerio del Interior y el equipo direct</w:t>
      </w:r>
      <w:r w:rsidR="00456F73">
        <w:rPr>
          <w:rFonts w:ascii="Arial" w:hAnsi="Arial" w:cs="Arial"/>
        </w:rPr>
        <w:t>ivo y los asesores de Organizaciones Solidarias</w:t>
      </w:r>
      <w:r>
        <w:rPr>
          <w:rFonts w:ascii="Arial" w:hAnsi="Arial" w:cs="Arial"/>
        </w:rPr>
        <w:t xml:space="preserve"> se comprometen a orientar sus actuaciones en el ejercicio de la función pública, hacia el logro de los objetivos y el cumplimiento de la Misión y Visión de los Organismos Comunales, usando como herramienta de gestión el cumplimiento de los principios de integridad, transparencia y eficiencia.</w:t>
      </w:r>
    </w:p>
    <w:p w:rsidR="00272E34" w:rsidRDefault="00272E34" w:rsidP="00272E34">
      <w:pPr>
        <w:autoSpaceDE w:val="0"/>
        <w:autoSpaceDN w:val="0"/>
        <w:adjustRightInd w:val="0"/>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3º, “</w:t>
      </w:r>
      <w:r>
        <w:rPr>
          <w:rFonts w:ascii="Arial" w:hAnsi="Arial" w:cs="Arial"/>
          <w:b/>
        </w:rPr>
        <w:t xml:space="preserve">OBJETIVOS DE LOS ORGANISMOS COMUNALES. </w:t>
      </w:r>
      <w:r>
        <w:rPr>
          <w:rFonts w:ascii="Arial" w:hAnsi="Arial" w:cs="Arial"/>
        </w:rPr>
        <w:t xml:space="preserve">Los organismos comunales tiene como objetivo: a).Promover y fortalecer en el individuo, el sentido de pertenencia frente a su comunidad, localidad, distrito o municipio a través del ejercicio de la democracia participativa. b). Crear y desarrollar procesos de formación para el ejercicio de la democracia. </w:t>
      </w:r>
      <w:proofErr w:type="gramStart"/>
      <w:r>
        <w:rPr>
          <w:rFonts w:ascii="Arial" w:hAnsi="Arial" w:cs="Arial"/>
        </w:rPr>
        <w:t>c)</w:t>
      </w:r>
      <w:proofErr w:type="gramEnd"/>
      <w:r>
        <w:rPr>
          <w:rFonts w:ascii="Arial" w:hAnsi="Arial" w:cs="Arial"/>
        </w:rPr>
        <w:t xml:space="preserve">. Planificar el desarrollo integral y sostenible de la comunidad. d). Establecer los canales de comunicación necesarios para el desarrollo de sus actividades. e). Generar procesos comunitarios autónomos de identificación, formulación, ejecución, administración y evaluación de planes, programas y proyectos de desarrollo comunitario. f). Celebrar contratos con empresas públicas y privadas del orden internacional, nacional, departamental, municipal y local, con el fin de impulsar planes, programas y proyectos acordes con los planes comunitarios y territoriales de desarrollo. g). Crear y desarrollar procesos económicos de carácter solidario para lo cual podrán celebrar contratos empréstito con entidades nacionales o internacionales. h). Desarrollar procesos para la recuperación, recreación y fomento de las diferentes manifestaciones culturales, recreativas y deportivas, que fortalezcan la identidad comunal y nacional. i) </w:t>
      </w:r>
      <w:proofErr w:type="spellStart"/>
      <w:r>
        <w:rPr>
          <w:rFonts w:ascii="Arial" w:hAnsi="Arial" w:cs="Arial"/>
        </w:rPr>
        <w:t>Contruir</w:t>
      </w:r>
      <w:proofErr w:type="spellEnd"/>
      <w:r>
        <w:rPr>
          <w:rFonts w:ascii="Arial" w:hAnsi="Arial" w:cs="Arial"/>
        </w:rPr>
        <w:t xml:space="preserve"> y preservar la armonía en las relaciones interpersonales y colectivas, dentro de la comunidad, a partir del reconocimiento y respeto de la diversidad dentro de un clima de respeto y tolerancia. j). Lograr que la comunidad esté permanentemente informada sobre el desarrollo de los hechos, políticas, programas y servicios del estado y de las entidades que incidan en su bienestar y desarrollo. k). Promover y ejercitarlas acciones ciudadanas y de cumplimiento, como mecanismos previstos por la Constitución y la ley, para el respeto de los derechos de los asociados. l). Divulgar, promover y velar por el ejercicio de los derechos humanos, fundamentales y del medio ambiente consagrados en la Constitución y la Ley. m). Generar y promover procesos de organización y mecanismos de interacción con las diferentes expresiones de la sociedad civil, en procura del cumplimiento de los objetivos de la acción comunal. n). Promover y facilitar la participación de todos los sectores sociales, en especial de las mujeres y los jóvenes, en los organismos directivos de la acción comunal. o). Procurar una mayor cobertura y calidad en los servicios públicos, buscar el acceso de la comunidad a la seguridad social y generar una mejor calidad de vida en su jurisdicción. p) </w:t>
      </w:r>
      <w:proofErr w:type="gramStart"/>
      <w:r>
        <w:rPr>
          <w:rFonts w:ascii="Arial" w:hAnsi="Arial" w:cs="Arial"/>
        </w:rPr>
        <w:t>los</w:t>
      </w:r>
      <w:proofErr w:type="gramEnd"/>
      <w:r>
        <w:rPr>
          <w:rFonts w:ascii="Arial" w:hAnsi="Arial" w:cs="Arial"/>
        </w:rPr>
        <w:t xml:space="preserve"> demás que se den los organismos de acción comunal respectivos en el marco de sus derechos, naturaleza y autonomía.”</w:t>
      </w:r>
      <w:r>
        <w:rPr>
          <w:rStyle w:val="Refdenotaalpie"/>
          <w:rFonts w:ascii="Arial" w:hAnsi="Arial" w:cs="Arial"/>
        </w:rPr>
        <w:footnoteReference w:id="1"/>
      </w:r>
    </w:p>
    <w:p w:rsidR="00272E34" w:rsidRDefault="00272E34" w:rsidP="00272E34">
      <w:pPr>
        <w:autoSpaceDE w:val="0"/>
        <w:autoSpaceDN w:val="0"/>
        <w:adjustRightInd w:val="0"/>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4º, Principios que rigen a las Juntas de Acción Comunal</w:t>
      </w:r>
    </w:p>
    <w:p w:rsidR="00272E34" w:rsidRDefault="00272E34" w:rsidP="00272E34">
      <w:pPr>
        <w:autoSpaceDE w:val="0"/>
        <w:autoSpaceDN w:val="0"/>
        <w:adjustRightInd w:val="0"/>
        <w:spacing w:line="360" w:lineRule="auto"/>
        <w:jc w:val="both"/>
        <w:rPr>
          <w:rFonts w:ascii="Arial" w:hAnsi="Arial" w:cs="Arial"/>
        </w:rPr>
      </w:pPr>
      <w:r>
        <w:rPr>
          <w:rFonts w:ascii="Arial" w:hAnsi="Arial" w:cs="Arial"/>
        </w:rPr>
        <w:t>Lo organismos comunales se rige por los siguientes principios:</w:t>
      </w:r>
    </w:p>
    <w:p w:rsidR="00272E34" w:rsidRPr="00C10CF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DEMOCRACIA</w:t>
      </w:r>
      <w:r w:rsidRPr="00C10CF4">
        <w:rPr>
          <w:rFonts w:ascii="Arial" w:hAnsi="Arial" w:cs="Arial"/>
        </w:rPr>
        <w:t>: Participación democrática en las deliberaciones y decisiones.</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AUTONOMIA</w:t>
      </w:r>
      <w:r>
        <w:rPr>
          <w:rFonts w:ascii="Arial" w:hAnsi="Arial" w:cs="Arial"/>
        </w:rPr>
        <w:t>: Autonomía para participar en la planeación, decisión, fiscalización y control de la gestión pública, y en los asuntos internos de la organización comunitaria a sus estatutos y reglamentos.</w:t>
      </w:r>
    </w:p>
    <w:p w:rsidR="00272E34" w:rsidRDefault="00272E34" w:rsidP="00272E34">
      <w:pPr>
        <w:pStyle w:val="Prrafodelista"/>
        <w:autoSpaceDE w:val="0"/>
        <w:autoSpaceDN w:val="0"/>
        <w:adjustRightInd w:val="0"/>
        <w:spacing w:line="360" w:lineRule="auto"/>
        <w:ind w:left="426"/>
        <w:jc w:val="both"/>
        <w:rPr>
          <w:rFonts w:ascii="Arial" w:hAnsi="Arial" w:cs="Arial"/>
        </w:rPr>
      </w:pPr>
      <w:r w:rsidRPr="0092448E">
        <w:rPr>
          <w:rFonts w:ascii="Arial" w:hAnsi="Arial" w:cs="Arial"/>
        </w:rPr>
        <w:t>3</w:t>
      </w:r>
      <w:r>
        <w:rPr>
          <w:rFonts w:ascii="Arial" w:hAnsi="Arial" w:cs="Arial"/>
          <w:b/>
        </w:rPr>
        <w:t>. PRINCIPIO DE IGUALDAD Y RESPETO</w:t>
      </w:r>
      <w:r w:rsidRPr="00920C4D">
        <w:rPr>
          <w:rFonts w:ascii="Arial" w:hAnsi="Arial" w:cs="Arial"/>
          <w:b/>
        </w:rPr>
        <w:t>:</w:t>
      </w:r>
      <w:r>
        <w:rPr>
          <w:rFonts w:ascii="Arial" w:hAnsi="Arial" w:cs="Arial"/>
        </w:rPr>
        <w:t xml:space="preserve"> Igualdad de derechos, obligaciones y oportunidades en la gestión y beneficios alcanzados por </w:t>
      </w:r>
    </w:p>
    <w:p w:rsidR="00272E34" w:rsidRPr="00DF7DD3" w:rsidRDefault="00272E34" w:rsidP="00272E34">
      <w:pPr>
        <w:pStyle w:val="Prrafodelista"/>
        <w:autoSpaceDE w:val="0"/>
        <w:autoSpaceDN w:val="0"/>
        <w:adjustRightInd w:val="0"/>
        <w:spacing w:line="360" w:lineRule="auto"/>
        <w:jc w:val="both"/>
        <w:rPr>
          <w:rFonts w:ascii="Arial" w:hAnsi="Arial" w:cs="Arial"/>
        </w:rPr>
      </w:pPr>
      <w:proofErr w:type="gramStart"/>
      <w:r>
        <w:rPr>
          <w:rFonts w:ascii="Arial" w:hAnsi="Arial" w:cs="Arial"/>
        </w:rPr>
        <w:t>la</w:t>
      </w:r>
      <w:proofErr w:type="gramEnd"/>
      <w:r>
        <w:rPr>
          <w:rFonts w:ascii="Arial" w:hAnsi="Arial" w:cs="Arial"/>
        </w:rPr>
        <w:t xml:space="preserve"> organización comunitaria. Respeto a la diversidad: ausencia de cualquier discriminación por razones políticas, religiosas, sociales, de género o étnicas.</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PREVALENCIA DEL BIEN COMÚN</w:t>
      </w:r>
      <w:r w:rsidRPr="00920C4D">
        <w:rPr>
          <w:rFonts w:ascii="Arial" w:hAnsi="Arial" w:cs="Arial"/>
          <w:b/>
        </w:rPr>
        <w:t>:</w:t>
      </w:r>
      <w:r>
        <w:rPr>
          <w:rFonts w:ascii="Arial" w:hAnsi="Arial" w:cs="Arial"/>
        </w:rPr>
        <w:t xml:space="preserve"> Prevalencia del interés común frente al interés particular.</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BUENA FE</w:t>
      </w:r>
      <w:r w:rsidRPr="00920C4D">
        <w:rPr>
          <w:rFonts w:ascii="Arial" w:hAnsi="Arial" w:cs="Arial"/>
          <w:b/>
        </w:rPr>
        <w:t>:</w:t>
      </w:r>
      <w:r>
        <w:rPr>
          <w:rFonts w:ascii="Arial" w:hAnsi="Arial" w:cs="Arial"/>
        </w:rPr>
        <w:t xml:space="preserve"> Las actuaciones de los comunales deben ceñirse a los postulados de la buena fe, la cual se presumirá en todas las gestiones que aquellos adelanten.</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SOLIDARIDAD</w:t>
      </w:r>
      <w:r w:rsidRPr="00920C4D">
        <w:rPr>
          <w:rFonts w:ascii="Arial" w:hAnsi="Arial" w:cs="Arial"/>
          <w:b/>
        </w:rPr>
        <w:t>:</w:t>
      </w:r>
      <w:r>
        <w:rPr>
          <w:rFonts w:ascii="Arial" w:hAnsi="Arial" w:cs="Arial"/>
        </w:rPr>
        <w:t xml:space="preserve"> En los organismos de acción comunal se aplicará siempre, individual y colectivamente el concepto de la ayuda mutua como fundamento de la solidaridad.</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CAPACITACIÓN</w:t>
      </w:r>
      <w:r>
        <w:rPr>
          <w:rFonts w:ascii="Arial" w:hAnsi="Arial" w:cs="Arial"/>
        </w:rPr>
        <w:t>: Los Organismos de acción comunal tienen como eje orientador de sus actividades la capacitación y formación integral de sus directivos, dignatarios, voceros, representantes, afiliados y beneficiarios.</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ORGANIZACIÓN</w:t>
      </w:r>
      <w:r w:rsidRPr="00920C4D">
        <w:rPr>
          <w:rFonts w:ascii="Arial" w:hAnsi="Arial" w:cs="Arial"/>
          <w:b/>
        </w:rPr>
        <w:t>:</w:t>
      </w:r>
      <w:r>
        <w:rPr>
          <w:rFonts w:ascii="Arial" w:hAnsi="Arial" w:cs="Arial"/>
        </w:rPr>
        <w:t xml:space="preserve"> El respeto, acatamiento y fortalecimiento de la estructura de acción comunal, construida desde las juntas de acción comunal, rige los destinos de la acción comunal en Colombia.</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LA PARTICIPACIÓN</w:t>
      </w:r>
      <w:r>
        <w:rPr>
          <w:rFonts w:ascii="Arial" w:hAnsi="Arial" w:cs="Arial"/>
        </w:rPr>
        <w:t>: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p>
    <w:p w:rsidR="00272E34" w:rsidRDefault="00272E34" w:rsidP="00272E34">
      <w:pPr>
        <w:pStyle w:val="Prrafodelista"/>
        <w:numPr>
          <w:ilvl w:val="0"/>
          <w:numId w:val="1"/>
        </w:numPr>
        <w:autoSpaceDE w:val="0"/>
        <w:autoSpaceDN w:val="0"/>
        <w:adjustRightInd w:val="0"/>
        <w:spacing w:line="360" w:lineRule="auto"/>
        <w:jc w:val="both"/>
        <w:rPr>
          <w:rFonts w:ascii="Arial" w:hAnsi="Arial" w:cs="Arial"/>
        </w:rPr>
      </w:pPr>
      <w:r>
        <w:rPr>
          <w:rFonts w:ascii="Arial" w:hAnsi="Arial" w:cs="Arial"/>
          <w:b/>
        </w:rPr>
        <w:t>PRINCIPIO DE LIBERTAD</w:t>
      </w:r>
      <w:r w:rsidRPr="005033B8">
        <w:rPr>
          <w:rFonts w:ascii="Arial" w:hAnsi="Arial" w:cs="Arial"/>
        </w:rPr>
        <w:t>:</w:t>
      </w:r>
      <w:r>
        <w:rPr>
          <w:rFonts w:ascii="Arial" w:hAnsi="Arial" w:cs="Arial"/>
        </w:rPr>
        <w:t xml:space="preserve"> Libertad de afiliación y retiro de sus miembros.”</w:t>
      </w:r>
      <w:r>
        <w:rPr>
          <w:rStyle w:val="Refdenotaalpie"/>
          <w:rFonts w:ascii="Arial" w:hAnsi="Arial" w:cs="Arial"/>
        </w:rPr>
        <w:footnoteReference w:id="2"/>
      </w:r>
    </w:p>
    <w:p w:rsidR="00272E34" w:rsidRDefault="00272E34" w:rsidP="00272E34">
      <w:pPr>
        <w:autoSpaceDE w:val="0"/>
        <w:autoSpaceDN w:val="0"/>
        <w:adjustRightInd w:val="0"/>
        <w:spacing w:line="360" w:lineRule="auto"/>
        <w:ind w:left="360"/>
        <w:jc w:val="both"/>
        <w:rPr>
          <w:rFonts w:ascii="Arial" w:hAnsi="Arial" w:cs="Arial"/>
          <w:b/>
        </w:rPr>
      </w:pPr>
      <w:r>
        <w:rPr>
          <w:rFonts w:ascii="Arial" w:hAnsi="Arial" w:cs="Arial"/>
          <w:b/>
        </w:rPr>
        <w:t>PRINCIPIOS ÉTICOS</w:t>
      </w:r>
    </w:p>
    <w:p w:rsidR="00272E34" w:rsidRPr="00AF47BB" w:rsidRDefault="00272E34" w:rsidP="00272E34">
      <w:pPr>
        <w:autoSpaceDE w:val="0"/>
        <w:autoSpaceDN w:val="0"/>
        <w:adjustRightInd w:val="0"/>
        <w:spacing w:line="360" w:lineRule="auto"/>
        <w:ind w:left="360"/>
        <w:jc w:val="both"/>
        <w:rPr>
          <w:rFonts w:ascii="Arial" w:hAnsi="Arial" w:cs="Arial"/>
        </w:rPr>
      </w:pPr>
      <w:proofErr w:type="spellStart"/>
      <w:r w:rsidRPr="00AF47BB">
        <w:rPr>
          <w:rFonts w:ascii="Arial" w:hAnsi="Arial" w:cs="Arial"/>
        </w:rPr>
        <w:t>Articulo</w:t>
      </w:r>
      <w:proofErr w:type="spellEnd"/>
      <w:r w:rsidRPr="00AF47BB">
        <w:rPr>
          <w:rFonts w:ascii="Arial" w:hAnsi="Arial" w:cs="Arial"/>
        </w:rPr>
        <w:t xml:space="preserve"> 5º, Dentro de los Organismos comunales existen unos principios éticos muy importantes que rigen a la comunidad en general como son:</w:t>
      </w:r>
    </w:p>
    <w:p w:rsidR="00272E34" w:rsidRPr="005B2189" w:rsidRDefault="00272E34" w:rsidP="00272E34">
      <w:pPr>
        <w:autoSpaceDE w:val="0"/>
        <w:autoSpaceDN w:val="0"/>
        <w:adjustRightInd w:val="0"/>
        <w:spacing w:line="360" w:lineRule="auto"/>
        <w:ind w:left="360"/>
        <w:jc w:val="both"/>
        <w:rPr>
          <w:rFonts w:ascii="Arial" w:hAnsi="Arial" w:cs="Arial"/>
        </w:rPr>
      </w:pPr>
      <w:r w:rsidRPr="005B2189">
        <w:rPr>
          <w:rFonts w:ascii="Arial" w:hAnsi="Arial" w:cs="Arial"/>
        </w:rPr>
        <w:t xml:space="preserve">1. </w:t>
      </w:r>
      <w:r>
        <w:rPr>
          <w:rFonts w:ascii="Arial" w:hAnsi="Arial" w:cs="Arial"/>
        </w:rPr>
        <w:t>Principio de Igualdad y Equidad.</w:t>
      </w:r>
    </w:p>
    <w:p w:rsidR="00272E34" w:rsidRPr="005B2189" w:rsidRDefault="00272E34" w:rsidP="00272E34">
      <w:pPr>
        <w:autoSpaceDE w:val="0"/>
        <w:autoSpaceDN w:val="0"/>
        <w:adjustRightInd w:val="0"/>
        <w:spacing w:line="360" w:lineRule="auto"/>
        <w:ind w:left="360"/>
        <w:jc w:val="both"/>
        <w:rPr>
          <w:rFonts w:ascii="Arial" w:hAnsi="Arial" w:cs="Arial"/>
        </w:rPr>
      </w:pPr>
      <w:r w:rsidRPr="005B2189">
        <w:rPr>
          <w:rFonts w:ascii="Arial" w:hAnsi="Arial" w:cs="Arial"/>
        </w:rPr>
        <w:t>2. Principio de Transparencia</w:t>
      </w:r>
      <w:r>
        <w:rPr>
          <w:rFonts w:ascii="Arial" w:hAnsi="Arial" w:cs="Arial"/>
        </w:rPr>
        <w:t>.</w:t>
      </w:r>
    </w:p>
    <w:p w:rsidR="00272E34" w:rsidRPr="005B2189" w:rsidRDefault="00272E34" w:rsidP="00272E34">
      <w:pPr>
        <w:autoSpaceDE w:val="0"/>
        <w:autoSpaceDN w:val="0"/>
        <w:adjustRightInd w:val="0"/>
        <w:spacing w:line="360" w:lineRule="auto"/>
        <w:ind w:left="360"/>
        <w:jc w:val="both"/>
        <w:rPr>
          <w:rFonts w:ascii="Arial" w:hAnsi="Arial" w:cs="Arial"/>
        </w:rPr>
      </w:pPr>
      <w:r>
        <w:rPr>
          <w:rFonts w:ascii="Arial" w:hAnsi="Arial" w:cs="Arial"/>
        </w:rPr>
        <w:t>3</w:t>
      </w:r>
      <w:r w:rsidRPr="005B2189">
        <w:rPr>
          <w:rFonts w:ascii="Arial" w:hAnsi="Arial" w:cs="Arial"/>
        </w:rPr>
        <w:t xml:space="preserve">. </w:t>
      </w:r>
      <w:r>
        <w:rPr>
          <w:rFonts w:ascii="Arial" w:hAnsi="Arial" w:cs="Arial"/>
        </w:rPr>
        <w:t>Principio de Hon</w:t>
      </w:r>
      <w:r w:rsidRPr="005B2189">
        <w:rPr>
          <w:rFonts w:ascii="Arial" w:hAnsi="Arial" w:cs="Arial"/>
        </w:rPr>
        <w:t>estidad.</w:t>
      </w:r>
    </w:p>
    <w:p w:rsidR="00272E34" w:rsidRPr="005B2189" w:rsidRDefault="00272E34" w:rsidP="00272E34">
      <w:pPr>
        <w:autoSpaceDE w:val="0"/>
        <w:autoSpaceDN w:val="0"/>
        <w:adjustRightInd w:val="0"/>
        <w:spacing w:line="360" w:lineRule="auto"/>
        <w:ind w:left="360"/>
        <w:jc w:val="both"/>
        <w:rPr>
          <w:rFonts w:ascii="Arial" w:hAnsi="Arial" w:cs="Arial"/>
        </w:rPr>
      </w:pPr>
      <w:r w:rsidRPr="005B2189">
        <w:rPr>
          <w:rFonts w:ascii="Arial" w:hAnsi="Arial" w:cs="Arial"/>
        </w:rPr>
        <w:t>4. Principio del Bien Común</w:t>
      </w:r>
    </w:p>
    <w:p w:rsidR="00272E34" w:rsidRDefault="00272E34" w:rsidP="00272E34">
      <w:pPr>
        <w:autoSpaceDE w:val="0"/>
        <w:autoSpaceDN w:val="0"/>
        <w:adjustRightInd w:val="0"/>
        <w:spacing w:line="360" w:lineRule="auto"/>
        <w:ind w:left="360"/>
        <w:jc w:val="both"/>
        <w:rPr>
          <w:rFonts w:ascii="Arial" w:hAnsi="Arial" w:cs="Arial"/>
        </w:rPr>
      </w:pPr>
      <w:r w:rsidRPr="005B2189">
        <w:rPr>
          <w:rFonts w:ascii="Arial" w:hAnsi="Arial" w:cs="Arial"/>
        </w:rPr>
        <w:t>5. Principio de respeto</w:t>
      </w:r>
    </w:p>
    <w:p w:rsidR="00272E34" w:rsidRDefault="00272E34" w:rsidP="00272E34">
      <w:pPr>
        <w:autoSpaceDE w:val="0"/>
        <w:autoSpaceDN w:val="0"/>
        <w:adjustRightInd w:val="0"/>
        <w:spacing w:line="360" w:lineRule="auto"/>
        <w:ind w:left="360"/>
        <w:jc w:val="both"/>
        <w:rPr>
          <w:rFonts w:ascii="Arial" w:hAnsi="Arial" w:cs="Arial"/>
        </w:rPr>
      </w:pPr>
      <w:r>
        <w:rPr>
          <w:rFonts w:ascii="Arial" w:hAnsi="Arial" w:cs="Arial"/>
        </w:rPr>
        <w:t>6. Democracia.</w:t>
      </w:r>
    </w:p>
    <w:p w:rsidR="00272E34" w:rsidRDefault="00272E34" w:rsidP="00272E34">
      <w:pPr>
        <w:autoSpaceDE w:val="0"/>
        <w:autoSpaceDN w:val="0"/>
        <w:adjustRightInd w:val="0"/>
        <w:spacing w:line="360" w:lineRule="auto"/>
        <w:ind w:left="360"/>
        <w:jc w:val="both"/>
        <w:rPr>
          <w:rFonts w:ascii="Arial" w:hAnsi="Arial" w:cs="Arial"/>
        </w:rPr>
      </w:pPr>
      <w:r>
        <w:rPr>
          <w:rFonts w:ascii="Arial" w:hAnsi="Arial" w:cs="Arial"/>
        </w:rPr>
        <w:t>7. Principio de la buena fe.</w:t>
      </w:r>
    </w:p>
    <w:p w:rsidR="00272E34" w:rsidRDefault="00272E34" w:rsidP="00272E34">
      <w:pPr>
        <w:autoSpaceDE w:val="0"/>
        <w:autoSpaceDN w:val="0"/>
        <w:adjustRightInd w:val="0"/>
        <w:spacing w:line="360" w:lineRule="auto"/>
        <w:ind w:left="360"/>
        <w:jc w:val="both"/>
        <w:rPr>
          <w:rFonts w:ascii="Arial" w:hAnsi="Arial" w:cs="Arial"/>
        </w:rPr>
      </w:pPr>
      <w:r>
        <w:rPr>
          <w:rFonts w:ascii="Arial" w:hAnsi="Arial" w:cs="Arial"/>
        </w:rPr>
        <w:t>8. Principio de liderazgo.</w:t>
      </w:r>
    </w:p>
    <w:p w:rsidR="00272E34" w:rsidRDefault="00272E34" w:rsidP="00272E34">
      <w:pPr>
        <w:autoSpaceDE w:val="0"/>
        <w:autoSpaceDN w:val="0"/>
        <w:adjustRightInd w:val="0"/>
        <w:spacing w:line="360" w:lineRule="auto"/>
        <w:ind w:left="360"/>
        <w:jc w:val="both"/>
        <w:rPr>
          <w:rFonts w:ascii="Arial" w:hAnsi="Arial" w:cs="Arial"/>
        </w:rPr>
      </w:pPr>
      <w:r>
        <w:rPr>
          <w:rFonts w:ascii="Arial" w:hAnsi="Arial" w:cs="Arial"/>
        </w:rPr>
        <w:t>Valores Institucionales</w:t>
      </w:r>
    </w:p>
    <w:p w:rsidR="00272E34" w:rsidRPr="000B2573" w:rsidRDefault="00272E34" w:rsidP="00272E34">
      <w:pPr>
        <w:spacing w:after="0" w:line="360" w:lineRule="auto"/>
        <w:jc w:val="both"/>
        <w:rPr>
          <w:rFonts w:ascii="Arial" w:hAnsi="Arial" w:cs="Arial"/>
        </w:rPr>
      </w:pPr>
      <w:r>
        <w:rPr>
          <w:rFonts w:ascii="Arial" w:hAnsi="Arial" w:cs="Arial"/>
        </w:rPr>
        <w:t xml:space="preserve"> </w:t>
      </w:r>
      <w:proofErr w:type="spellStart"/>
      <w:r>
        <w:rPr>
          <w:rFonts w:ascii="Arial" w:hAnsi="Arial" w:cs="Arial"/>
        </w:rPr>
        <w:t>Articulo</w:t>
      </w:r>
      <w:proofErr w:type="spellEnd"/>
      <w:r>
        <w:rPr>
          <w:rFonts w:ascii="Arial" w:hAnsi="Arial" w:cs="Arial"/>
        </w:rPr>
        <w:t xml:space="preserve"> 6º, Los valores internos que rigen a los organismos comunales son los   siguientes:</w:t>
      </w:r>
      <w:r w:rsidRPr="000B2573">
        <w:rPr>
          <w:rFonts w:ascii="Arial" w:hAnsi="Arial" w:cs="Arial"/>
          <w:b/>
        </w:rPr>
        <w:t xml:space="preserve"> </w:t>
      </w:r>
    </w:p>
    <w:p w:rsidR="00272E34" w:rsidRPr="000B2573" w:rsidRDefault="00272E34" w:rsidP="00272E34">
      <w:pPr>
        <w:numPr>
          <w:ilvl w:val="0"/>
          <w:numId w:val="5"/>
        </w:numPr>
        <w:spacing w:after="0" w:line="360" w:lineRule="auto"/>
        <w:jc w:val="both"/>
        <w:rPr>
          <w:rFonts w:ascii="Arial" w:hAnsi="Arial" w:cs="Arial"/>
        </w:rPr>
      </w:pPr>
      <w:r w:rsidRPr="00F64BF7">
        <w:rPr>
          <w:rFonts w:ascii="Arial" w:hAnsi="Arial" w:cs="Arial"/>
          <w:b/>
          <w:caps/>
        </w:rPr>
        <w:t>Responsabilidad</w:t>
      </w:r>
      <w:r>
        <w:rPr>
          <w:rFonts w:ascii="Arial" w:hAnsi="Arial" w:cs="Arial"/>
          <w:b/>
        </w:rPr>
        <w:t xml:space="preserve">: </w:t>
      </w:r>
      <w:r w:rsidRPr="000B2573">
        <w:rPr>
          <w:rFonts w:ascii="Arial" w:hAnsi="Arial" w:cs="Arial"/>
        </w:rPr>
        <w:t>Obligación de responder por los propios actos.  Capacidad para reconocer y hacerse cargo de las consecuencias de las propias acciones.</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Servicio</w:t>
      </w:r>
      <w:r>
        <w:rPr>
          <w:rFonts w:ascii="Arial" w:hAnsi="Arial" w:cs="Arial"/>
          <w:b/>
        </w:rPr>
        <w:t xml:space="preserve">: </w:t>
      </w:r>
      <w:r w:rsidRPr="00364A3E">
        <w:rPr>
          <w:rFonts w:ascii="Arial" w:hAnsi="Arial" w:cs="Arial"/>
        </w:rPr>
        <w:t>Función o prestación desempeñadas por quienes están empleados para satisfacer necesidades del público.</w:t>
      </w:r>
    </w:p>
    <w:p w:rsidR="00272E34" w:rsidRPr="000B2573" w:rsidRDefault="00272E34" w:rsidP="00272E34">
      <w:pPr>
        <w:numPr>
          <w:ilvl w:val="0"/>
          <w:numId w:val="5"/>
        </w:numPr>
        <w:spacing w:after="0" w:line="360" w:lineRule="auto"/>
        <w:jc w:val="both"/>
        <w:rPr>
          <w:rFonts w:ascii="Arial" w:hAnsi="Arial" w:cs="Arial"/>
        </w:rPr>
      </w:pPr>
      <w:r>
        <w:rPr>
          <w:rFonts w:ascii="Arial" w:hAnsi="Arial" w:cs="Arial"/>
          <w:b/>
        </w:rPr>
        <w:t>T</w:t>
      </w:r>
      <w:r w:rsidRPr="00F64BF7">
        <w:rPr>
          <w:rFonts w:ascii="Arial" w:hAnsi="Arial" w:cs="Arial"/>
          <w:b/>
          <w:caps/>
        </w:rPr>
        <w:t>olerancia</w:t>
      </w:r>
      <w:r>
        <w:rPr>
          <w:rFonts w:ascii="Arial" w:hAnsi="Arial" w:cs="Arial"/>
          <w:b/>
        </w:rPr>
        <w:t xml:space="preserve">: </w:t>
      </w:r>
      <w:r w:rsidRPr="00364A3E">
        <w:rPr>
          <w:rFonts w:ascii="Arial" w:hAnsi="Arial" w:cs="Arial"/>
        </w:rPr>
        <w:t>Respeto a las ideas, creencias o prácticas de los demás cuando son diferentes o contrarias a las propias.</w:t>
      </w:r>
    </w:p>
    <w:p w:rsidR="00272E34" w:rsidRPr="000B2573" w:rsidRDefault="00272E34" w:rsidP="00272E34">
      <w:pPr>
        <w:pStyle w:val="Prrafodelista"/>
        <w:numPr>
          <w:ilvl w:val="0"/>
          <w:numId w:val="5"/>
        </w:numPr>
        <w:spacing w:after="0" w:line="360" w:lineRule="auto"/>
        <w:jc w:val="both"/>
        <w:rPr>
          <w:rFonts w:ascii="Arial" w:hAnsi="Arial" w:cs="Arial"/>
        </w:rPr>
      </w:pPr>
      <w:r w:rsidRPr="00F64BF7">
        <w:rPr>
          <w:rFonts w:ascii="Arial" w:hAnsi="Arial" w:cs="Arial"/>
          <w:b/>
          <w:caps/>
        </w:rPr>
        <w:t>Honestidad</w:t>
      </w:r>
      <w:r>
        <w:rPr>
          <w:rFonts w:ascii="Arial" w:hAnsi="Arial" w:cs="Arial"/>
          <w:b/>
        </w:rPr>
        <w:t xml:space="preserve">: </w:t>
      </w:r>
      <w:r w:rsidRPr="000B2573">
        <w:rPr>
          <w:rFonts w:ascii="Arial" w:hAnsi="Arial" w:cs="Arial"/>
        </w:rPr>
        <w:t>Actitud para actuar con honradez y delicadeza.</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Honradez</w:t>
      </w:r>
      <w:r>
        <w:rPr>
          <w:rFonts w:ascii="Arial" w:hAnsi="Arial" w:cs="Arial"/>
          <w:b/>
        </w:rPr>
        <w:t xml:space="preserve">: </w:t>
      </w:r>
      <w:r w:rsidRPr="00364A3E">
        <w:rPr>
          <w:rFonts w:ascii="Arial" w:hAnsi="Arial" w:cs="Arial"/>
        </w:rPr>
        <w:t>Rectitud, integridad, probidad, honestidad.</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Integridad</w:t>
      </w:r>
      <w:r>
        <w:rPr>
          <w:rFonts w:ascii="Arial" w:hAnsi="Arial" w:cs="Arial"/>
        </w:rPr>
        <w:t xml:space="preserve">: </w:t>
      </w:r>
      <w:r w:rsidRPr="00364A3E">
        <w:rPr>
          <w:rFonts w:ascii="Arial" w:hAnsi="Arial" w:cs="Arial"/>
        </w:rPr>
        <w:t>Comportamiento honesto, recto e intachable.</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Justicia o Equidad</w:t>
      </w:r>
      <w:proofErr w:type="gramStart"/>
      <w:r>
        <w:rPr>
          <w:rFonts w:ascii="Arial" w:hAnsi="Arial" w:cs="Arial"/>
          <w:b/>
          <w:caps/>
        </w:rPr>
        <w:t>:</w:t>
      </w:r>
      <w:r w:rsidRPr="00F64BF7">
        <w:rPr>
          <w:rFonts w:ascii="Arial" w:hAnsi="Arial" w:cs="Arial"/>
          <w:caps/>
        </w:rPr>
        <w:t xml:space="preserve">  </w:t>
      </w:r>
      <w:r w:rsidRPr="00364A3E">
        <w:rPr>
          <w:rFonts w:ascii="Arial" w:hAnsi="Arial" w:cs="Arial"/>
        </w:rPr>
        <w:t>Virtud</w:t>
      </w:r>
      <w:proofErr w:type="gramEnd"/>
      <w:r w:rsidRPr="00364A3E">
        <w:rPr>
          <w:rFonts w:ascii="Arial" w:hAnsi="Arial" w:cs="Arial"/>
        </w:rPr>
        <w:t xml:space="preserve"> de dar a cada uno lo que le corresponde o se merece.</w:t>
      </w:r>
    </w:p>
    <w:p w:rsidR="00272E34" w:rsidRPr="00364A3E" w:rsidRDefault="00272E34" w:rsidP="00272E34">
      <w:pPr>
        <w:numPr>
          <w:ilvl w:val="0"/>
          <w:numId w:val="5"/>
        </w:numPr>
        <w:spacing w:after="0" w:line="360" w:lineRule="auto"/>
        <w:jc w:val="both"/>
        <w:rPr>
          <w:rFonts w:ascii="Arial" w:hAnsi="Arial" w:cs="Arial"/>
        </w:rPr>
      </w:pPr>
      <w:r w:rsidRPr="00F64BF7">
        <w:rPr>
          <w:rFonts w:ascii="Arial" w:hAnsi="Arial" w:cs="Arial"/>
          <w:b/>
          <w:caps/>
        </w:rPr>
        <w:t>Lealtad</w:t>
      </w:r>
      <w:proofErr w:type="gramStart"/>
      <w:r>
        <w:rPr>
          <w:rFonts w:ascii="Arial" w:hAnsi="Arial" w:cs="Arial"/>
          <w:b/>
        </w:rPr>
        <w:t>:</w:t>
      </w:r>
      <w:r w:rsidRPr="00364A3E">
        <w:rPr>
          <w:rFonts w:ascii="Arial" w:hAnsi="Arial" w:cs="Arial"/>
          <w:b/>
        </w:rPr>
        <w:t xml:space="preserve">  </w:t>
      </w:r>
      <w:r w:rsidRPr="00364A3E">
        <w:rPr>
          <w:rFonts w:ascii="Arial" w:hAnsi="Arial" w:cs="Arial"/>
        </w:rPr>
        <w:t>Fidelidad</w:t>
      </w:r>
      <w:proofErr w:type="gramEnd"/>
      <w:r w:rsidRPr="00364A3E">
        <w:rPr>
          <w:rFonts w:ascii="Arial" w:hAnsi="Arial" w:cs="Arial"/>
        </w:rPr>
        <w:t xml:space="preserve"> en el trato o en el desempeño de un cargo.</w:t>
      </w:r>
    </w:p>
    <w:p w:rsidR="00272E34" w:rsidRDefault="00272E34" w:rsidP="00272E34">
      <w:pPr>
        <w:numPr>
          <w:ilvl w:val="0"/>
          <w:numId w:val="5"/>
        </w:numPr>
        <w:spacing w:after="0" w:line="360" w:lineRule="auto"/>
        <w:jc w:val="both"/>
        <w:rPr>
          <w:rFonts w:ascii="Arial" w:hAnsi="Arial" w:cs="Arial"/>
        </w:rPr>
      </w:pPr>
      <w:r w:rsidRPr="00F64BF7">
        <w:rPr>
          <w:rFonts w:ascii="Arial" w:hAnsi="Arial" w:cs="Arial"/>
          <w:b/>
          <w:caps/>
        </w:rPr>
        <w:t>Pertenencia</w:t>
      </w:r>
      <w:r>
        <w:rPr>
          <w:rFonts w:ascii="Arial" w:hAnsi="Arial" w:cs="Arial"/>
          <w:b/>
        </w:rPr>
        <w:t xml:space="preserve">: </w:t>
      </w:r>
      <w:r w:rsidRPr="00364A3E">
        <w:rPr>
          <w:rFonts w:ascii="Arial" w:hAnsi="Arial" w:cs="Arial"/>
        </w:rPr>
        <w:t>Hecho o circunstancia de formar parte de un conjunto, como una clase, comunidad, propiedad o institución.</w:t>
      </w:r>
    </w:p>
    <w:p w:rsidR="00272E34" w:rsidRDefault="00272E34" w:rsidP="00272E34">
      <w:pPr>
        <w:numPr>
          <w:ilvl w:val="0"/>
          <w:numId w:val="5"/>
        </w:numPr>
        <w:spacing w:after="0" w:line="360" w:lineRule="auto"/>
        <w:jc w:val="both"/>
        <w:rPr>
          <w:rFonts w:ascii="Arial" w:hAnsi="Arial" w:cs="Arial"/>
        </w:rPr>
      </w:pPr>
      <w:r w:rsidRPr="00F64BF7">
        <w:rPr>
          <w:rFonts w:ascii="Arial" w:hAnsi="Arial" w:cs="Arial"/>
          <w:b/>
          <w:caps/>
        </w:rPr>
        <w:t>Respeto</w:t>
      </w:r>
      <w:r>
        <w:rPr>
          <w:rFonts w:ascii="Arial" w:hAnsi="Arial" w:cs="Arial"/>
          <w:b/>
        </w:rPr>
        <w:t xml:space="preserve">: </w:t>
      </w:r>
      <w:r w:rsidRPr="00364A3E">
        <w:rPr>
          <w:rFonts w:ascii="Arial" w:hAnsi="Arial" w:cs="Arial"/>
        </w:rPr>
        <w:t>Reconocimiento de la legitimidad del otro para ser distinto a uno.</w:t>
      </w:r>
    </w:p>
    <w:p w:rsidR="00272E34" w:rsidRPr="00DF7DD3" w:rsidRDefault="00272E34" w:rsidP="00272E34">
      <w:pPr>
        <w:spacing w:after="0" w:line="360" w:lineRule="auto"/>
        <w:ind w:left="720"/>
        <w:jc w:val="both"/>
        <w:rPr>
          <w:rFonts w:ascii="Arial" w:hAnsi="Arial" w:cs="Arial"/>
        </w:rPr>
      </w:pPr>
    </w:p>
    <w:p w:rsidR="00272E34" w:rsidRDefault="00272E34" w:rsidP="00272E34">
      <w:pPr>
        <w:autoSpaceDE w:val="0"/>
        <w:autoSpaceDN w:val="0"/>
        <w:adjustRightInd w:val="0"/>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7º Grupos de Interés de los organismos Comunales</w:t>
      </w:r>
    </w:p>
    <w:p w:rsidR="008245DD" w:rsidRPr="001F4763" w:rsidRDefault="008245DD" w:rsidP="008245DD">
      <w:pPr>
        <w:spacing w:after="0" w:line="360" w:lineRule="auto"/>
        <w:jc w:val="both"/>
        <w:rPr>
          <w:rFonts w:ascii="Arial" w:hAnsi="Arial" w:cs="Arial"/>
        </w:rPr>
      </w:pPr>
      <w:r>
        <w:rPr>
          <w:rFonts w:ascii="Arial" w:hAnsi="Arial" w:cs="Arial"/>
        </w:rPr>
        <w:t xml:space="preserve">La Confederación Nacional de Juntas de Acción Comunal – </w:t>
      </w:r>
      <w:proofErr w:type="spellStart"/>
      <w:r>
        <w:rPr>
          <w:rFonts w:ascii="Arial" w:hAnsi="Arial" w:cs="Arial"/>
        </w:rPr>
        <w:t>Confecomunal</w:t>
      </w:r>
      <w:proofErr w:type="spellEnd"/>
      <w:r>
        <w:rPr>
          <w:rFonts w:ascii="Arial" w:hAnsi="Arial" w:cs="Arial"/>
        </w:rPr>
        <w:t xml:space="preserve"> reconoce como sus grupos de interés a la comunidad, afiliados, dignatarios, entidades públicas, entidades privadas y el medio ambiente.</w:t>
      </w:r>
    </w:p>
    <w:p w:rsidR="008245DD" w:rsidRDefault="008245DD" w:rsidP="00272E34">
      <w:pPr>
        <w:autoSpaceDE w:val="0"/>
        <w:autoSpaceDN w:val="0"/>
        <w:adjustRightInd w:val="0"/>
        <w:spacing w:line="360" w:lineRule="auto"/>
        <w:jc w:val="center"/>
        <w:rPr>
          <w:rFonts w:ascii="Arial" w:hAnsi="Arial" w:cs="Arial"/>
          <w:b/>
        </w:rPr>
      </w:pPr>
    </w:p>
    <w:p w:rsidR="00272E34" w:rsidRDefault="00456F73" w:rsidP="00272E34">
      <w:pPr>
        <w:autoSpaceDE w:val="0"/>
        <w:autoSpaceDN w:val="0"/>
        <w:adjustRightInd w:val="0"/>
        <w:spacing w:line="360" w:lineRule="auto"/>
        <w:jc w:val="center"/>
        <w:rPr>
          <w:rFonts w:ascii="Arial" w:hAnsi="Arial" w:cs="Arial"/>
          <w:b/>
        </w:rPr>
      </w:pPr>
      <w:r>
        <w:rPr>
          <w:rFonts w:ascii="Arial" w:hAnsi="Arial" w:cs="Arial"/>
          <w:b/>
        </w:rPr>
        <w:t>TÍ</w:t>
      </w:r>
      <w:r w:rsidR="00272E34" w:rsidRPr="00033015">
        <w:rPr>
          <w:rFonts w:ascii="Arial" w:hAnsi="Arial" w:cs="Arial"/>
          <w:b/>
        </w:rPr>
        <w:t>TULO ll</w:t>
      </w:r>
    </w:p>
    <w:p w:rsidR="00272E34" w:rsidRPr="00033015" w:rsidRDefault="00272E34" w:rsidP="00272E34">
      <w:pPr>
        <w:autoSpaceDE w:val="0"/>
        <w:autoSpaceDN w:val="0"/>
        <w:adjustRightInd w:val="0"/>
        <w:spacing w:line="360" w:lineRule="auto"/>
        <w:jc w:val="center"/>
        <w:rPr>
          <w:rFonts w:ascii="Arial" w:hAnsi="Arial" w:cs="Arial"/>
          <w:b/>
        </w:rPr>
      </w:pPr>
      <w:r>
        <w:rPr>
          <w:rFonts w:ascii="Arial" w:hAnsi="Arial" w:cs="Arial"/>
          <w:b/>
        </w:rPr>
        <w:t>DE LAS POLITICAS ÉTICAS PARA LA ADMINISTRACION DE LOS ORGANISMOS DE ACCIÓN COMUNAL.</w:t>
      </w:r>
    </w:p>
    <w:p w:rsidR="00272E34" w:rsidRDefault="00456F73" w:rsidP="00272E34">
      <w:pPr>
        <w:pStyle w:val="Prrafodelista"/>
        <w:autoSpaceDE w:val="0"/>
        <w:autoSpaceDN w:val="0"/>
        <w:adjustRightInd w:val="0"/>
        <w:spacing w:line="360" w:lineRule="auto"/>
        <w:ind w:left="360"/>
        <w:jc w:val="center"/>
        <w:rPr>
          <w:rFonts w:ascii="Arial" w:hAnsi="Arial" w:cs="Arial"/>
          <w:b/>
        </w:rPr>
      </w:pPr>
      <w:r>
        <w:rPr>
          <w:rFonts w:ascii="Arial" w:hAnsi="Arial" w:cs="Arial"/>
          <w:b/>
        </w:rPr>
        <w:t>CAPITULO l: POLÍ</w:t>
      </w:r>
      <w:r w:rsidR="00272E34">
        <w:rPr>
          <w:rFonts w:ascii="Arial" w:hAnsi="Arial" w:cs="Arial"/>
          <w:b/>
        </w:rPr>
        <w:t xml:space="preserve">TICAS </w:t>
      </w:r>
      <w:r w:rsidR="00272E34" w:rsidRPr="00647D63">
        <w:rPr>
          <w:rFonts w:ascii="Arial" w:hAnsi="Arial" w:cs="Arial"/>
          <w:b/>
        </w:rPr>
        <w:t>PARA LA DIRECCIÓN</w:t>
      </w:r>
      <w:r w:rsidR="00272E34">
        <w:rPr>
          <w:rFonts w:ascii="Arial" w:hAnsi="Arial" w:cs="Arial"/>
          <w:b/>
        </w:rPr>
        <w:t>, ADMINISTRACIÓN Y VIGILANCIA</w:t>
      </w:r>
      <w:r w:rsidR="00272E34" w:rsidRPr="00647D63">
        <w:rPr>
          <w:rFonts w:ascii="Arial" w:hAnsi="Arial" w:cs="Arial"/>
          <w:b/>
        </w:rPr>
        <w:t xml:space="preserve"> DE LOS ORGANISMOS DE ACCIÓN COMUNAL</w:t>
      </w:r>
      <w:r w:rsidR="00272E34">
        <w:rPr>
          <w:rFonts w:ascii="Arial" w:hAnsi="Arial" w:cs="Arial"/>
          <w:b/>
        </w:rPr>
        <w:t>.</w:t>
      </w:r>
    </w:p>
    <w:p w:rsidR="00272E34" w:rsidRDefault="00272E34" w:rsidP="00272E34">
      <w:pPr>
        <w:pStyle w:val="Prrafodelista"/>
        <w:autoSpaceDE w:val="0"/>
        <w:autoSpaceDN w:val="0"/>
        <w:adjustRightInd w:val="0"/>
        <w:spacing w:line="360" w:lineRule="auto"/>
        <w:ind w:left="360"/>
        <w:rPr>
          <w:rFonts w:ascii="Arial" w:hAnsi="Arial" w:cs="Arial"/>
        </w:rPr>
      </w:pPr>
    </w:p>
    <w:p w:rsidR="00272E34" w:rsidRDefault="00272E34" w:rsidP="00272E34">
      <w:pPr>
        <w:pStyle w:val="Prrafodelista"/>
        <w:autoSpaceDE w:val="0"/>
        <w:autoSpaceDN w:val="0"/>
        <w:adjustRightInd w:val="0"/>
        <w:spacing w:line="360" w:lineRule="auto"/>
        <w:ind w:left="0"/>
        <w:rPr>
          <w:rFonts w:ascii="Arial" w:hAnsi="Arial" w:cs="Arial"/>
          <w:b/>
        </w:rPr>
      </w:pPr>
      <w:r>
        <w:rPr>
          <w:rFonts w:ascii="Arial" w:hAnsi="Arial" w:cs="Arial"/>
          <w:b/>
        </w:rPr>
        <w:t>Políticas Éticas con Grupos de Interés.</w:t>
      </w:r>
    </w:p>
    <w:p w:rsidR="00272E34" w:rsidRDefault="00272E34" w:rsidP="00272E34">
      <w:pPr>
        <w:pStyle w:val="Prrafodelista"/>
        <w:autoSpaceDE w:val="0"/>
        <w:autoSpaceDN w:val="0"/>
        <w:adjustRightInd w:val="0"/>
        <w:spacing w:line="360" w:lineRule="auto"/>
        <w:ind w:left="0"/>
        <w:rPr>
          <w:rFonts w:ascii="Arial" w:hAnsi="Arial" w:cs="Arial"/>
          <w:b/>
        </w:rPr>
      </w:pPr>
    </w:p>
    <w:p w:rsidR="00272E34" w:rsidRPr="00B14198" w:rsidRDefault="00272E34" w:rsidP="00272E34">
      <w:pPr>
        <w:pStyle w:val="Prrafodelista"/>
        <w:autoSpaceDE w:val="0"/>
        <w:autoSpaceDN w:val="0"/>
        <w:adjustRightInd w:val="0"/>
        <w:spacing w:line="360" w:lineRule="auto"/>
        <w:ind w:left="0"/>
        <w:rPr>
          <w:rFonts w:ascii="Arial" w:hAnsi="Arial" w:cs="Arial"/>
          <w:b/>
        </w:rPr>
      </w:pPr>
      <w:r>
        <w:rPr>
          <w:rFonts w:ascii="Arial" w:hAnsi="Arial" w:cs="Arial"/>
          <w:b/>
        </w:rPr>
        <w:t>Políticas Frente a los Afiliados</w:t>
      </w:r>
    </w:p>
    <w:p w:rsidR="00272E34" w:rsidRDefault="00272E34" w:rsidP="00272E34">
      <w:pPr>
        <w:spacing w:line="360" w:lineRule="auto"/>
        <w:jc w:val="both"/>
        <w:rPr>
          <w:rFonts w:ascii="Arial" w:hAnsi="Arial" w:cs="Arial"/>
        </w:rPr>
      </w:pPr>
      <w:proofErr w:type="spellStart"/>
      <w:r>
        <w:rPr>
          <w:rFonts w:ascii="Arial" w:hAnsi="Arial" w:cs="Arial"/>
        </w:rPr>
        <w:t>Articulo</w:t>
      </w:r>
      <w:proofErr w:type="spellEnd"/>
      <w:r>
        <w:rPr>
          <w:rFonts w:ascii="Arial" w:hAnsi="Arial" w:cs="Arial"/>
        </w:rPr>
        <w:t xml:space="preserve"> 7º, Los afiliados de los Organismos comunales son </w:t>
      </w:r>
      <w:proofErr w:type="spellStart"/>
      <w:r>
        <w:rPr>
          <w:rFonts w:ascii="Arial" w:hAnsi="Arial" w:cs="Arial"/>
        </w:rPr>
        <w:t>consientes</w:t>
      </w:r>
      <w:proofErr w:type="spellEnd"/>
      <w:r>
        <w:rPr>
          <w:rFonts w:ascii="Arial" w:hAnsi="Arial" w:cs="Arial"/>
        </w:rPr>
        <w:t xml:space="preserve"> del deber, </w:t>
      </w:r>
      <w:r w:rsidRPr="00364A3E">
        <w:rPr>
          <w:rFonts w:ascii="Arial" w:hAnsi="Arial" w:cs="Arial"/>
        </w:rPr>
        <w:t>obligación y responsabilidad adquirida dentro del ejercicio</w:t>
      </w:r>
      <w:r>
        <w:rPr>
          <w:rFonts w:ascii="Arial" w:hAnsi="Arial" w:cs="Arial"/>
        </w:rPr>
        <w:t xml:space="preserve"> del desarrollo social de la comunidad por eso se</w:t>
      </w:r>
      <w:r w:rsidRPr="00364A3E">
        <w:rPr>
          <w:rFonts w:ascii="Arial" w:hAnsi="Arial" w:cs="Arial"/>
        </w:rPr>
        <w:t xml:space="preserve"> comprometen a: </w:t>
      </w:r>
    </w:p>
    <w:p w:rsidR="00272E34" w:rsidRPr="00AE5250" w:rsidRDefault="00272E34" w:rsidP="00272E34">
      <w:pPr>
        <w:pStyle w:val="Prrafodelista"/>
        <w:numPr>
          <w:ilvl w:val="0"/>
          <w:numId w:val="7"/>
        </w:numPr>
        <w:spacing w:line="360" w:lineRule="auto"/>
        <w:jc w:val="both"/>
        <w:rPr>
          <w:rFonts w:ascii="Arial" w:hAnsi="Arial" w:cs="Arial"/>
          <w:b/>
          <w:i/>
        </w:rPr>
      </w:pPr>
      <w:r>
        <w:rPr>
          <w:rFonts w:ascii="Arial" w:hAnsi="Arial" w:cs="Arial"/>
        </w:rPr>
        <w:t>Participar responsablemente en la toma de decisiones, pues cada Organismos Comunal es un conjunto de individuos organizados para dirigir los asuntos de una colectividad, implicando sentido de pertenencia y búsqueda de soluciones para guiarla hacia el puerto seguro a través de la democracia participativa.</w:t>
      </w:r>
    </w:p>
    <w:p w:rsidR="00272E34" w:rsidRPr="00AE5250" w:rsidRDefault="00272E34" w:rsidP="00272E34">
      <w:pPr>
        <w:pStyle w:val="Prrafodelista"/>
        <w:numPr>
          <w:ilvl w:val="0"/>
          <w:numId w:val="7"/>
        </w:numPr>
        <w:spacing w:line="360" w:lineRule="auto"/>
        <w:jc w:val="both"/>
        <w:rPr>
          <w:rFonts w:ascii="Arial" w:hAnsi="Arial" w:cs="Arial"/>
        </w:rPr>
      </w:pPr>
      <w:r>
        <w:rPr>
          <w:rFonts w:ascii="Arial" w:hAnsi="Arial" w:cs="Arial"/>
        </w:rPr>
        <w:t xml:space="preserve">Estar motivados por la vocación de servicio, para poder solucionar las necesidades </w:t>
      </w:r>
      <w:proofErr w:type="spellStart"/>
      <w:proofErr w:type="gramStart"/>
      <w:r>
        <w:rPr>
          <w:rFonts w:ascii="Arial" w:hAnsi="Arial" w:cs="Arial"/>
        </w:rPr>
        <w:t>mas</w:t>
      </w:r>
      <w:proofErr w:type="spellEnd"/>
      <w:proofErr w:type="gramEnd"/>
      <w:r>
        <w:rPr>
          <w:rFonts w:ascii="Arial" w:hAnsi="Arial" w:cs="Arial"/>
        </w:rPr>
        <w:t xml:space="preserve"> sentidas de la colectividad; esto se realiza por medio de los principios de la democracia, libertad, autonomía, igualdad, respeto, buena fe, solidaridad, capacitación, prevalencia del bien común.</w:t>
      </w:r>
    </w:p>
    <w:p w:rsidR="00272E34" w:rsidRPr="00561DC9" w:rsidRDefault="00272E34" w:rsidP="00561DC9">
      <w:pPr>
        <w:pStyle w:val="Prrafodelista"/>
        <w:numPr>
          <w:ilvl w:val="0"/>
          <w:numId w:val="7"/>
        </w:numPr>
        <w:spacing w:line="360" w:lineRule="auto"/>
        <w:jc w:val="both"/>
        <w:rPr>
          <w:rFonts w:ascii="Arial" w:hAnsi="Arial" w:cs="Arial"/>
        </w:rPr>
      </w:pPr>
      <w:r>
        <w:rPr>
          <w:rFonts w:ascii="Arial" w:hAnsi="Arial" w:cs="Arial"/>
        </w:rPr>
        <w:t>Aportar nuestro conocimiento y destrezas para trabajar desinteresadamente en la elaboración y ejecución de los diferentes planes y programas, con el fin de alcanzar el desarrollo integral del núcleo social.</w:t>
      </w:r>
    </w:p>
    <w:p w:rsidR="00272E34" w:rsidRDefault="00272E34" w:rsidP="00272E34">
      <w:pPr>
        <w:pStyle w:val="Prrafodelista"/>
        <w:numPr>
          <w:ilvl w:val="0"/>
          <w:numId w:val="7"/>
        </w:numPr>
        <w:spacing w:line="360" w:lineRule="auto"/>
        <w:jc w:val="both"/>
        <w:rPr>
          <w:rFonts w:ascii="Arial" w:hAnsi="Arial" w:cs="Arial"/>
        </w:rPr>
      </w:pPr>
      <w:r>
        <w:rPr>
          <w:rFonts w:ascii="Arial" w:hAnsi="Arial" w:cs="Arial"/>
        </w:rPr>
        <w:t>Respeto por la Constitución, estatutos, leyes y demás disposiciones que regulen la acción comunal, pues en esencia son regulaciones de creación humana orientadas al mejoramiento del grupo social, a la transformación de la realidad, a la búsqueda de soluciones y naturalmente a la consecución de la paz.</w:t>
      </w:r>
    </w:p>
    <w:p w:rsidR="00272E34" w:rsidRPr="003136D1" w:rsidRDefault="00272E34" w:rsidP="00272E34">
      <w:pPr>
        <w:pStyle w:val="Prrafodelista"/>
        <w:numPr>
          <w:ilvl w:val="0"/>
          <w:numId w:val="7"/>
        </w:numPr>
        <w:spacing w:line="360" w:lineRule="auto"/>
        <w:jc w:val="both"/>
        <w:rPr>
          <w:rFonts w:ascii="Arial" w:hAnsi="Arial" w:cs="Arial"/>
        </w:rPr>
      </w:pPr>
      <w:r w:rsidRPr="003136D1">
        <w:rPr>
          <w:rFonts w:ascii="Arial" w:hAnsi="Arial" w:cs="Arial"/>
        </w:rPr>
        <w:t xml:space="preserve">Promover las relaciones cordiales con amplio respeto por la diferencia entre sus niveles, en donde prime  el trabajo colectivo y el conocimiento  del manejo propio del movimiento comunal según la normatividad existente. </w:t>
      </w:r>
    </w:p>
    <w:p w:rsidR="00272E34" w:rsidRPr="005877B5" w:rsidRDefault="00272E34" w:rsidP="00272E34">
      <w:pPr>
        <w:spacing w:line="360" w:lineRule="auto"/>
        <w:ind w:left="360"/>
        <w:jc w:val="both"/>
        <w:rPr>
          <w:rFonts w:ascii="Arial" w:hAnsi="Arial" w:cs="Arial"/>
          <w:b/>
        </w:rPr>
      </w:pPr>
      <w:r>
        <w:rPr>
          <w:rFonts w:ascii="Arial" w:hAnsi="Arial" w:cs="Arial"/>
          <w:b/>
        </w:rPr>
        <w:t xml:space="preserve">7.1 </w:t>
      </w:r>
      <w:r w:rsidRPr="008036E3">
        <w:rPr>
          <w:rFonts w:ascii="Arial" w:hAnsi="Arial" w:cs="Arial"/>
          <w:b/>
        </w:rPr>
        <w:t>Políticas frente a los Dignatarios</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Ejercer debidamente las facultades otorgadas por la Constitución, Ley y los estatutos, pues estos son un medio de beneficio comunitario y de mejora en la calidad de vidas de la comunidad.</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Establecimiento de procesos de resolución de conflictos y negociación de manera oportuna con los demás dignatarios, para mirar hacia un mismo destino y finalidad que es el bienestar de la comunidad en el núcleo de la acción comunal.</w:t>
      </w:r>
    </w:p>
    <w:p w:rsidR="00272E34" w:rsidRPr="003136D1" w:rsidRDefault="00272E34" w:rsidP="00272E34">
      <w:pPr>
        <w:pStyle w:val="Prrafodelista"/>
        <w:numPr>
          <w:ilvl w:val="0"/>
          <w:numId w:val="8"/>
        </w:numPr>
        <w:spacing w:line="360" w:lineRule="auto"/>
        <w:jc w:val="both"/>
        <w:rPr>
          <w:rFonts w:ascii="Arial" w:hAnsi="Arial" w:cs="Arial"/>
        </w:rPr>
      </w:pPr>
      <w:r w:rsidRPr="003136D1">
        <w:rPr>
          <w:rFonts w:ascii="Arial" w:hAnsi="Arial" w:cs="Arial"/>
        </w:rPr>
        <w:t xml:space="preserve">Promover las relaciones cordiales con amplio respeto por la diferencia entre sus niveles, en donde prime  el trabajo colectivo y el conocimiento  del manejo propio del movimiento comunal según la normatividad existente. </w:t>
      </w:r>
    </w:p>
    <w:p w:rsidR="00272E34" w:rsidRPr="003136D1" w:rsidRDefault="00272E34" w:rsidP="00272E34">
      <w:pPr>
        <w:pStyle w:val="Prrafodelista"/>
        <w:numPr>
          <w:ilvl w:val="0"/>
          <w:numId w:val="8"/>
        </w:numPr>
        <w:spacing w:line="360" w:lineRule="auto"/>
        <w:jc w:val="both"/>
        <w:rPr>
          <w:rFonts w:ascii="Arial" w:hAnsi="Arial" w:cs="Arial"/>
        </w:rPr>
      </w:pPr>
      <w:r w:rsidRPr="003136D1">
        <w:rPr>
          <w:rFonts w:ascii="Arial" w:hAnsi="Arial" w:cs="Arial"/>
        </w:rPr>
        <w:t>Analizar de manera consciente a todas las organizaciones dentro del Movimiento Comunal y tomar decisiones para dar por terminadas aquellas que no cumplen o no quieren cumplir con la ley.</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Promover y desarrollar el fortalecimiento de las comisiones empresariales, para desarrollar el emprendimiento solidario, generando iniciativas productivas, planes de negocio a través de las empresas solidarias que permita atender las necesidades sociales, económicas, culturales y ambientales de las comunidades.</w:t>
      </w:r>
    </w:p>
    <w:p w:rsidR="00272E34" w:rsidRPr="00C52B49" w:rsidRDefault="00272E34" w:rsidP="00272E34">
      <w:pPr>
        <w:pStyle w:val="Prrafodelista"/>
        <w:numPr>
          <w:ilvl w:val="0"/>
          <w:numId w:val="8"/>
        </w:numPr>
        <w:autoSpaceDE w:val="0"/>
        <w:autoSpaceDN w:val="0"/>
        <w:adjustRightInd w:val="0"/>
        <w:spacing w:after="0" w:line="360" w:lineRule="auto"/>
        <w:jc w:val="both"/>
        <w:rPr>
          <w:rFonts w:ascii="Arial" w:hAnsi="Arial" w:cs="Arial"/>
        </w:rPr>
      </w:pPr>
      <w:r w:rsidRPr="00450B96">
        <w:rPr>
          <w:rFonts w:ascii="Arial" w:hAnsi="Arial" w:cs="Arial"/>
          <w:lang w:val="es-ES"/>
        </w:rPr>
        <w:t xml:space="preserve">La acción comunal </w:t>
      </w:r>
      <w:r>
        <w:rPr>
          <w:rFonts w:ascii="Arial" w:hAnsi="Arial" w:cs="Arial"/>
          <w:lang w:val="es-ES"/>
        </w:rPr>
        <w:t>debe iniciar procesos de modernización y renovar los procesos de participación democrática  para desarrollar sus proceso sociales, económicos, culturales y políticos, sin caer en el clientelismo y la politiquería, respetándose al interior de los organismos de acción comunal , sus diferencias, la diversidad en</w:t>
      </w:r>
    </w:p>
    <w:p w:rsidR="00272E34" w:rsidRPr="00450B96" w:rsidRDefault="00272E34" w:rsidP="00272E34">
      <w:pPr>
        <w:pStyle w:val="Prrafodelista"/>
        <w:numPr>
          <w:ilvl w:val="0"/>
          <w:numId w:val="8"/>
        </w:numPr>
        <w:autoSpaceDE w:val="0"/>
        <w:autoSpaceDN w:val="0"/>
        <w:adjustRightInd w:val="0"/>
        <w:spacing w:after="0" w:line="360" w:lineRule="auto"/>
        <w:jc w:val="both"/>
        <w:rPr>
          <w:rFonts w:ascii="Arial" w:hAnsi="Arial" w:cs="Arial"/>
        </w:rPr>
      </w:pPr>
      <w:r>
        <w:rPr>
          <w:rFonts w:ascii="Arial" w:hAnsi="Arial" w:cs="Arial"/>
          <w:lang w:val="es-ES"/>
        </w:rPr>
        <w:t xml:space="preserve"> raza, sexos, religiones, culturas</w:t>
      </w:r>
      <w:r w:rsidRPr="00450B96">
        <w:rPr>
          <w:rFonts w:ascii="Arial" w:hAnsi="Arial" w:cs="Arial"/>
          <w:lang w:val="es-ES"/>
        </w:rPr>
        <w:t>,</w:t>
      </w:r>
      <w:r>
        <w:rPr>
          <w:rFonts w:ascii="Arial" w:hAnsi="Arial" w:cs="Arial"/>
          <w:lang w:val="es-ES"/>
        </w:rPr>
        <w:t xml:space="preserve"> partidos políticos, que permita su desarrollo y credibilidad en la comunidad y forjarse como verdadero movimiento comunal.</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Promover la participación de nuevos miembros en la acción comunal, especialmente con campañas para vincular a los jóvenes para empezar procesos de relevo generacional en líderes comunales y garantizar la sostenibilidad.</w:t>
      </w:r>
    </w:p>
    <w:p w:rsidR="00272E34" w:rsidRDefault="00272E34" w:rsidP="00272E34">
      <w:pPr>
        <w:pStyle w:val="Prrafodelista"/>
        <w:numPr>
          <w:ilvl w:val="0"/>
          <w:numId w:val="8"/>
        </w:numPr>
        <w:spacing w:line="360" w:lineRule="auto"/>
        <w:jc w:val="both"/>
        <w:rPr>
          <w:rFonts w:ascii="Arial" w:hAnsi="Arial" w:cs="Arial"/>
        </w:rPr>
      </w:pPr>
      <w:r>
        <w:rPr>
          <w:rFonts w:ascii="Arial" w:hAnsi="Arial" w:cs="Arial"/>
        </w:rPr>
        <w:t>Implementar Sistemas de gestión de calidad en los procesos</w:t>
      </w:r>
      <w:r w:rsidRPr="00D01AFE">
        <w:rPr>
          <w:rFonts w:ascii="Arial" w:hAnsi="Arial" w:cs="Arial"/>
          <w:lang w:val="es-ES"/>
        </w:rPr>
        <w:t xml:space="preserve"> </w:t>
      </w:r>
      <w:r>
        <w:rPr>
          <w:rFonts w:ascii="Arial" w:hAnsi="Arial" w:cs="Arial"/>
          <w:lang w:val="es-ES"/>
        </w:rPr>
        <w:t>en sus diversos niveles y actividades,</w:t>
      </w:r>
      <w:r>
        <w:rPr>
          <w:rFonts w:ascii="Arial" w:hAnsi="Arial" w:cs="Arial"/>
        </w:rPr>
        <w:t xml:space="preserve"> promoviendo el mejoramiento continuo entre los afiliados y dignatarios de los organismos de acción comunal. </w:t>
      </w:r>
    </w:p>
    <w:p w:rsidR="00272E34" w:rsidRDefault="00272E34" w:rsidP="00272E34">
      <w:pPr>
        <w:spacing w:line="360" w:lineRule="auto"/>
        <w:jc w:val="both"/>
        <w:rPr>
          <w:rFonts w:ascii="Arial" w:hAnsi="Arial" w:cs="Arial"/>
          <w:b/>
        </w:rPr>
      </w:pPr>
      <w:r>
        <w:rPr>
          <w:rFonts w:ascii="Arial" w:hAnsi="Arial" w:cs="Arial"/>
          <w:b/>
        </w:rPr>
        <w:t xml:space="preserve">7.2 </w:t>
      </w:r>
      <w:r w:rsidRPr="0047167F">
        <w:rPr>
          <w:rFonts w:ascii="Arial" w:hAnsi="Arial" w:cs="Arial"/>
          <w:b/>
        </w:rPr>
        <w:t>Políticas frente a la Comunidad</w:t>
      </w:r>
    </w:p>
    <w:p w:rsidR="00272E34" w:rsidRDefault="00272E34" w:rsidP="00272E34">
      <w:pPr>
        <w:pStyle w:val="Prrafodelista"/>
        <w:numPr>
          <w:ilvl w:val="0"/>
          <w:numId w:val="10"/>
        </w:numPr>
        <w:autoSpaceDE w:val="0"/>
        <w:autoSpaceDN w:val="0"/>
        <w:adjustRightInd w:val="0"/>
        <w:spacing w:after="0" w:line="360" w:lineRule="auto"/>
        <w:jc w:val="both"/>
        <w:rPr>
          <w:rFonts w:ascii="Arial" w:hAnsi="Arial" w:cs="Arial"/>
        </w:rPr>
      </w:pPr>
      <w:r>
        <w:rPr>
          <w:rFonts w:ascii="Arial" w:hAnsi="Arial" w:cs="Arial"/>
        </w:rPr>
        <w:t>Orientación hacia el bienestar social de la comunidad en todas sus actuaciones, para lo cual propenderá por la defensa y promoción de los derechos humanos, la defensa de los comunales, estimulando la participación comunal.</w:t>
      </w:r>
    </w:p>
    <w:p w:rsidR="00272E34" w:rsidRDefault="00272E34" w:rsidP="00272E34">
      <w:pPr>
        <w:pStyle w:val="Prrafodelista"/>
        <w:numPr>
          <w:ilvl w:val="0"/>
          <w:numId w:val="10"/>
        </w:numPr>
        <w:autoSpaceDE w:val="0"/>
        <w:autoSpaceDN w:val="0"/>
        <w:adjustRightInd w:val="0"/>
        <w:spacing w:after="0" w:line="360" w:lineRule="auto"/>
        <w:jc w:val="both"/>
        <w:rPr>
          <w:rFonts w:ascii="Arial" w:hAnsi="Arial" w:cs="Arial"/>
        </w:rPr>
      </w:pPr>
      <w:r>
        <w:rPr>
          <w:rFonts w:ascii="Arial" w:hAnsi="Arial" w:cs="Arial"/>
        </w:rPr>
        <w:t>Responsabilidad en la protección de los derechos fundamentales, salvaguardando los parámetros básicos de protección a la vida, libertad, dignidad humana, igualdad, intimidad, libre desarrollo de la personalidad, libertad de conciencia y de cultos entre otros.</w:t>
      </w:r>
    </w:p>
    <w:p w:rsidR="00272E34" w:rsidRDefault="00272E34" w:rsidP="00272E34">
      <w:pPr>
        <w:pStyle w:val="Prrafodelista"/>
        <w:numPr>
          <w:ilvl w:val="0"/>
          <w:numId w:val="10"/>
        </w:numPr>
        <w:autoSpaceDE w:val="0"/>
        <w:autoSpaceDN w:val="0"/>
        <w:adjustRightInd w:val="0"/>
        <w:spacing w:after="0" w:line="360" w:lineRule="auto"/>
        <w:jc w:val="both"/>
        <w:rPr>
          <w:rFonts w:ascii="Arial" w:hAnsi="Arial" w:cs="Arial"/>
        </w:rPr>
      </w:pPr>
      <w:r w:rsidRPr="0093620C">
        <w:rPr>
          <w:rFonts w:ascii="Arial" w:hAnsi="Arial" w:cs="Arial"/>
        </w:rPr>
        <w:t xml:space="preserve">Fortalecer la implementación de un proyecto político amplio que </w:t>
      </w:r>
      <w:r>
        <w:rPr>
          <w:rFonts w:ascii="Arial" w:hAnsi="Arial" w:cs="Arial"/>
        </w:rPr>
        <w:t xml:space="preserve">coloque a los organismos de acción comunal </w:t>
      </w:r>
      <w:r w:rsidRPr="0093620C">
        <w:rPr>
          <w:rFonts w:ascii="Arial" w:hAnsi="Arial" w:cs="Arial"/>
        </w:rPr>
        <w:t xml:space="preserve"> a la vanguardia de la búsqueda de la equidad social, la inclusión de las diferentes clases sociales y los grupos poblacionales, que adelante estudios en todos los frentes sociológicos y económicos que involucren al medio ambiente, la salud, la educación, la vivienda, las obras de infraestructura, el bienestar social, las políticas internacionales, los</w:t>
      </w:r>
      <w:r>
        <w:rPr>
          <w:rFonts w:ascii="Arial" w:hAnsi="Arial" w:cs="Arial"/>
        </w:rPr>
        <w:t xml:space="preserve"> derechos </w:t>
      </w:r>
      <w:r w:rsidRPr="0093620C">
        <w:rPr>
          <w:rFonts w:ascii="Arial" w:hAnsi="Arial" w:cs="Arial"/>
        </w:rPr>
        <w:t>humanos, la focalización y propuestas para combatir</w:t>
      </w:r>
      <w:r>
        <w:rPr>
          <w:rFonts w:ascii="Arial" w:hAnsi="Arial" w:cs="Arial"/>
        </w:rPr>
        <w:t xml:space="preserve"> la pobreza,</w:t>
      </w:r>
      <w:r w:rsidRPr="0093620C">
        <w:rPr>
          <w:rFonts w:ascii="Arial" w:hAnsi="Arial" w:cs="Arial"/>
        </w:rPr>
        <w:t xml:space="preserve"> el</w:t>
      </w:r>
      <w:r>
        <w:rPr>
          <w:rFonts w:ascii="Arial" w:hAnsi="Arial" w:cs="Arial"/>
        </w:rPr>
        <w:t xml:space="preserve"> desempleo</w:t>
      </w:r>
      <w:r w:rsidRPr="0093620C">
        <w:rPr>
          <w:rFonts w:ascii="Arial" w:hAnsi="Arial" w:cs="Arial"/>
        </w:rPr>
        <w:t xml:space="preserve"> y los desequilibrios sociales.</w:t>
      </w:r>
    </w:p>
    <w:p w:rsidR="00272E34" w:rsidRDefault="00272E34" w:rsidP="00272E34">
      <w:pPr>
        <w:pStyle w:val="Prrafodelista"/>
        <w:numPr>
          <w:ilvl w:val="0"/>
          <w:numId w:val="10"/>
        </w:numPr>
        <w:autoSpaceDE w:val="0"/>
        <w:autoSpaceDN w:val="0"/>
        <w:adjustRightInd w:val="0"/>
        <w:spacing w:after="0" w:line="360" w:lineRule="auto"/>
        <w:jc w:val="both"/>
        <w:rPr>
          <w:rFonts w:ascii="Arial" w:hAnsi="Arial" w:cs="Arial"/>
        </w:rPr>
      </w:pPr>
      <w:r>
        <w:rPr>
          <w:rFonts w:ascii="Arial" w:hAnsi="Arial" w:cs="Arial"/>
        </w:rPr>
        <w:t>Promover y fortalecer el voluntariado en los organismos de acción comunal para prestar un mejor servicio a la comunidad en los sectores sociales, económicos, ambientales, culturales y políticos para coadyuvar al desarrollo de las comunidades.</w:t>
      </w:r>
    </w:p>
    <w:p w:rsidR="00272E34" w:rsidRDefault="00272E34" w:rsidP="00272E34">
      <w:pPr>
        <w:autoSpaceDE w:val="0"/>
        <w:autoSpaceDN w:val="0"/>
        <w:adjustRightInd w:val="0"/>
        <w:spacing w:after="0" w:line="360" w:lineRule="auto"/>
        <w:jc w:val="both"/>
        <w:rPr>
          <w:rFonts w:ascii="Arial" w:hAnsi="Arial" w:cs="Arial"/>
        </w:rPr>
      </w:pPr>
    </w:p>
    <w:p w:rsidR="00272E34" w:rsidRDefault="00272E34" w:rsidP="00272E34">
      <w:pPr>
        <w:autoSpaceDE w:val="0"/>
        <w:autoSpaceDN w:val="0"/>
        <w:adjustRightInd w:val="0"/>
        <w:spacing w:after="0" w:line="360" w:lineRule="auto"/>
        <w:jc w:val="both"/>
        <w:rPr>
          <w:rFonts w:ascii="Arial" w:hAnsi="Arial" w:cs="Arial"/>
          <w:b/>
        </w:rPr>
      </w:pPr>
      <w:r w:rsidRPr="00B84EF2">
        <w:rPr>
          <w:rFonts w:ascii="Arial" w:hAnsi="Arial" w:cs="Arial"/>
          <w:b/>
        </w:rPr>
        <w:t xml:space="preserve">7.3 </w:t>
      </w:r>
      <w:r>
        <w:rPr>
          <w:rFonts w:ascii="Arial" w:hAnsi="Arial" w:cs="Arial"/>
          <w:b/>
        </w:rPr>
        <w:t xml:space="preserve">Políticas Frente a la Integración de la Acción Comunal </w:t>
      </w:r>
    </w:p>
    <w:p w:rsidR="00272E34" w:rsidRPr="00496D20" w:rsidRDefault="00272E34" w:rsidP="00272E34">
      <w:pPr>
        <w:spacing w:before="100" w:beforeAutospacing="1" w:after="100" w:afterAutospacing="1" w:line="360" w:lineRule="auto"/>
        <w:jc w:val="both"/>
        <w:rPr>
          <w:rFonts w:ascii="Arial" w:eastAsia="Times New Roman" w:hAnsi="Arial" w:cs="Arial"/>
          <w:lang w:val="es-ES" w:eastAsia="es-ES"/>
        </w:rPr>
      </w:pPr>
      <w:r w:rsidRPr="0092448E">
        <w:rPr>
          <w:rFonts w:ascii="Arial" w:eastAsia="Times New Roman" w:hAnsi="Arial" w:cs="Arial"/>
          <w:b/>
          <w:caps/>
          <w:lang w:eastAsia="es-ES"/>
        </w:rPr>
        <w:t>Conformación de redes sociales de la acción comunal</w:t>
      </w:r>
      <w:r>
        <w:rPr>
          <w:rFonts w:ascii="Arial" w:eastAsia="Times New Roman" w:hAnsi="Arial" w:cs="Arial"/>
          <w:lang w:eastAsia="es-ES"/>
        </w:rPr>
        <w:t>: E</w:t>
      </w:r>
      <w:r w:rsidRPr="00496D20">
        <w:rPr>
          <w:rFonts w:ascii="Arial" w:eastAsia="Times New Roman" w:hAnsi="Arial" w:cs="Arial"/>
          <w:lang w:eastAsia="es-ES"/>
        </w:rPr>
        <w:t xml:space="preserve">stas </w:t>
      </w:r>
      <w:r w:rsidRPr="00496D20">
        <w:rPr>
          <w:rFonts w:ascii="Arial" w:eastAsia="Times New Roman" w:hAnsi="Arial" w:cs="Arial"/>
          <w:lang w:val="es-ES" w:eastAsia="es-ES"/>
        </w:rPr>
        <w:t>redes sociales están fundamentadas en las gestiones que realizan las organizaciones sociales y comunitarias, par</w:t>
      </w:r>
      <w:r w:rsidR="00561DC9">
        <w:rPr>
          <w:rFonts w:ascii="Arial" w:eastAsia="Times New Roman" w:hAnsi="Arial" w:cs="Arial"/>
          <w:lang w:val="es-ES" w:eastAsia="es-ES"/>
        </w:rPr>
        <w:t>a tener impacto social a nivel N</w:t>
      </w:r>
      <w:r w:rsidRPr="00496D20">
        <w:rPr>
          <w:rFonts w:ascii="Arial" w:eastAsia="Times New Roman" w:hAnsi="Arial" w:cs="Arial"/>
          <w:lang w:val="es-ES" w:eastAsia="es-ES"/>
        </w:rPr>
        <w:t>acional; atendiendo el objeto social de la acción comunal el cual está dirigido en trabajar por y con el colectivo,  a través de la unión de voluntades de un gran número de personas que se han organizado para la consecución del desarrollo integral de la comunidad.</w:t>
      </w:r>
    </w:p>
    <w:p w:rsidR="00272E34" w:rsidRPr="00496D20" w:rsidRDefault="00272E34" w:rsidP="00272E34">
      <w:pPr>
        <w:spacing w:before="100" w:beforeAutospacing="1" w:after="100" w:afterAutospacing="1" w:line="360" w:lineRule="auto"/>
        <w:jc w:val="both"/>
        <w:rPr>
          <w:rFonts w:ascii="Arial" w:eastAsia="Times New Roman" w:hAnsi="Arial" w:cs="Arial"/>
          <w:lang w:val="es-ES" w:eastAsia="es-ES"/>
        </w:rPr>
      </w:pPr>
      <w:r w:rsidRPr="00496D20">
        <w:rPr>
          <w:rFonts w:ascii="Arial" w:eastAsia="Times New Roman" w:hAnsi="Arial" w:cs="Arial"/>
          <w:lang w:val="es-ES" w:eastAsia="es-ES"/>
        </w:rPr>
        <w:t>La mayoría de las necesidades en los diferentes sectores, barrios, veredas, comunas, corregimientos, zonas y las ciudades, se solucionan a través de la formulación de programas y proyectos de manera planificada y con un sentido amplio de lo que representa el movimiento comunal en Colombia desde sus bases mismas como lo son las juntas de acción comunal, las juntas de vivienda comunitarias, las asociaciones de juntas de acción comunal y ahora las federaciones de asociaciones de juntas de acción comunal.</w:t>
      </w:r>
    </w:p>
    <w:p w:rsidR="00272E34" w:rsidRPr="00496D20" w:rsidRDefault="00272E34" w:rsidP="00272E34">
      <w:pPr>
        <w:autoSpaceDE w:val="0"/>
        <w:autoSpaceDN w:val="0"/>
        <w:adjustRightInd w:val="0"/>
        <w:spacing w:after="0" w:line="360" w:lineRule="auto"/>
        <w:jc w:val="both"/>
        <w:rPr>
          <w:rFonts w:ascii="Arial" w:hAnsi="Arial" w:cs="Arial"/>
          <w:b/>
        </w:rPr>
      </w:pPr>
      <w:r w:rsidRPr="00496D20">
        <w:rPr>
          <w:rFonts w:ascii="Arial" w:hAnsi="Arial" w:cs="Arial"/>
          <w:b/>
        </w:rPr>
        <w:t>7.4 Política frente a las Entidades Públicas</w:t>
      </w:r>
    </w:p>
    <w:p w:rsidR="00272E34" w:rsidRPr="00496D20" w:rsidRDefault="00272E34" w:rsidP="00272E34">
      <w:pPr>
        <w:pStyle w:val="Prrafodelista"/>
        <w:numPr>
          <w:ilvl w:val="0"/>
          <w:numId w:val="11"/>
        </w:numPr>
        <w:autoSpaceDE w:val="0"/>
        <w:autoSpaceDN w:val="0"/>
        <w:adjustRightInd w:val="0"/>
        <w:spacing w:after="0" w:line="360" w:lineRule="auto"/>
        <w:jc w:val="both"/>
        <w:rPr>
          <w:rFonts w:ascii="Arial" w:hAnsi="Arial" w:cs="Arial"/>
        </w:rPr>
      </w:pPr>
      <w:r w:rsidRPr="00496D20">
        <w:rPr>
          <w:rFonts w:ascii="Arial" w:hAnsi="Arial" w:cs="Arial"/>
        </w:rPr>
        <w:t xml:space="preserve">Garantizar la adecuada participación social, en </w:t>
      </w:r>
      <w:r>
        <w:rPr>
          <w:rFonts w:ascii="Arial" w:hAnsi="Arial" w:cs="Arial"/>
        </w:rPr>
        <w:t xml:space="preserve">pro de </w:t>
      </w:r>
      <w:r w:rsidRPr="00496D20">
        <w:rPr>
          <w:rFonts w:ascii="Arial" w:hAnsi="Arial" w:cs="Arial"/>
        </w:rPr>
        <w:t>velar por los derechos f</w:t>
      </w:r>
      <w:r w:rsidR="00456F73">
        <w:rPr>
          <w:rFonts w:ascii="Arial" w:hAnsi="Arial" w:cs="Arial"/>
        </w:rPr>
        <w:t>undamentales consagrados en la Constitución P</w:t>
      </w:r>
      <w:r w:rsidRPr="00496D20">
        <w:rPr>
          <w:rFonts w:ascii="Arial" w:hAnsi="Arial" w:cs="Arial"/>
        </w:rPr>
        <w:t>olítica de Colombia, el derecho a la salud, al trabajo, a una vivienda digna, a la educación  entre otras; gestionando con el gobierno nacional, departamental y regional programas y proyectos para solucionar problemas de tipo social, ambiental, económico educativo, salud entre otros.</w:t>
      </w:r>
    </w:p>
    <w:p w:rsidR="00272E34" w:rsidRPr="00496D20" w:rsidRDefault="00272E34" w:rsidP="00272E34">
      <w:pPr>
        <w:pStyle w:val="Prrafodelista"/>
        <w:numPr>
          <w:ilvl w:val="0"/>
          <w:numId w:val="11"/>
        </w:numPr>
        <w:autoSpaceDE w:val="0"/>
        <w:autoSpaceDN w:val="0"/>
        <w:adjustRightInd w:val="0"/>
        <w:spacing w:after="0" w:line="360" w:lineRule="auto"/>
        <w:jc w:val="both"/>
        <w:rPr>
          <w:rFonts w:ascii="Arial" w:hAnsi="Arial" w:cs="Arial"/>
        </w:rPr>
      </w:pPr>
      <w:r w:rsidRPr="00496D20">
        <w:rPr>
          <w:rFonts w:ascii="Arial" w:hAnsi="Arial" w:cs="Arial"/>
        </w:rPr>
        <w:t xml:space="preserve">Promover y gestionar la educación formal para los comunales en el proceso de profesionalización para que cada uno pueda obtener un título universitario, mejorar sus competencias, tener mayores ingresos, generar empleo y promover la educación con los demás miembros.  </w:t>
      </w:r>
    </w:p>
    <w:p w:rsidR="00272E34" w:rsidRPr="00496D20" w:rsidRDefault="00272E34" w:rsidP="00272E34">
      <w:pPr>
        <w:pStyle w:val="Prrafodelista"/>
        <w:numPr>
          <w:ilvl w:val="0"/>
          <w:numId w:val="11"/>
        </w:numPr>
        <w:autoSpaceDE w:val="0"/>
        <w:autoSpaceDN w:val="0"/>
        <w:adjustRightInd w:val="0"/>
        <w:spacing w:after="0" w:line="360" w:lineRule="auto"/>
        <w:jc w:val="both"/>
        <w:rPr>
          <w:rFonts w:ascii="Arial" w:hAnsi="Arial" w:cs="Arial"/>
        </w:rPr>
      </w:pPr>
      <w:r w:rsidRPr="00496D20">
        <w:rPr>
          <w:rFonts w:ascii="Arial" w:hAnsi="Arial" w:cs="Arial"/>
        </w:rPr>
        <w:t>Participar en los procesos de planificación y veedurías de presupuestos públicos para velar por la buena destinación de los recursos, y el desarrollo integral de las comunidades de acuerdo a los planes de desarrollo de los entes territoriales.</w:t>
      </w:r>
    </w:p>
    <w:p w:rsidR="00272E34" w:rsidRPr="007F5EA8" w:rsidRDefault="00272E34" w:rsidP="00272E34">
      <w:pPr>
        <w:pStyle w:val="Prrafodelista"/>
        <w:numPr>
          <w:ilvl w:val="0"/>
          <w:numId w:val="11"/>
        </w:numPr>
        <w:autoSpaceDE w:val="0"/>
        <w:autoSpaceDN w:val="0"/>
        <w:adjustRightInd w:val="0"/>
        <w:spacing w:after="0" w:line="360" w:lineRule="auto"/>
        <w:jc w:val="both"/>
        <w:rPr>
          <w:rFonts w:ascii="Arial" w:hAnsi="Arial" w:cs="Arial"/>
        </w:rPr>
      </w:pPr>
      <w:r>
        <w:rPr>
          <w:rFonts w:ascii="Arial" w:hAnsi="Arial" w:cs="Arial"/>
        </w:rPr>
        <w:t xml:space="preserve">Participar y velar por el desarrollo integral de la comunidad, presentando </w:t>
      </w:r>
      <w:r w:rsidRPr="007F5EA8">
        <w:rPr>
          <w:rFonts w:ascii="Arial" w:hAnsi="Arial" w:cs="Arial"/>
        </w:rPr>
        <w:t xml:space="preserve"> proyectos de emprendimiento solidario </w:t>
      </w:r>
      <w:r>
        <w:rPr>
          <w:rFonts w:ascii="Arial" w:hAnsi="Arial" w:cs="Arial"/>
        </w:rPr>
        <w:t>ejecutados por</w:t>
      </w:r>
      <w:r w:rsidRPr="007F5EA8">
        <w:rPr>
          <w:rFonts w:ascii="Arial" w:hAnsi="Arial" w:cs="Arial"/>
        </w:rPr>
        <w:t xml:space="preserve"> los organismos de acción  comunal, </w:t>
      </w:r>
      <w:r>
        <w:rPr>
          <w:rFonts w:ascii="Arial" w:hAnsi="Arial" w:cs="Arial"/>
        </w:rPr>
        <w:t xml:space="preserve">a través de sus comisiones empresariales; </w:t>
      </w:r>
      <w:r w:rsidRPr="007F5EA8">
        <w:rPr>
          <w:rFonts w:ascii="Arial" w:hAnsi="Arial" w:cs="Arial"/>
        </w:rPr>
        <w:t>para generar ingresos, empleo,</w:t>
      </w:r>
      <w:r>
        <w:rPr>
          <w:rFonts w:ascii="Arial" w:hAnsi="Arial" w:cs="Arial"/>
        </w:rPr>
        <w:t xml:space="preserve"> empresas solidarias</w:t>
      </w:r>
      <w:r w:rsidRPr="007F5EA8">
        <w:rPr>
          <w:rFonts w:ascii="Arial" w:hAnsi="Arial" w:cs="Arial"/>
        </w:rPr>
        <w:t xml:space="preserve"> auto sostenib</w:t>
      </w:r>
      <w:r>
        <w:rPr>
          <w:rFonts w:ascii="Arial" w:hAnsi="Arial" w:cs="Arial"/>
        </w:rPr>
        <w:t>les</w:t>
      </w:r>
      <w:r w:rsidRPr="007F5EA8">
        <w:rPr>
          <w:rFonts w:ascii="Arial" w:hAnsi="Arial" w:cs="Arial"/>
        </w:rPr>
        <w:t xml:space="preserve"> y coadyuvar al desarrollo integral de las comunidades a través de proyectos productivos asociativos que involucren  al medio ambiente, el turismo comunitario, las artesanías, la agricultura, la pesca y acuicultura, la salud, la educación, la minería, la vivienda, las obras de infraestructura, la comercialización, el bienestar social y demás actividades que permitan combatir la pobreza, el desempleo, las necesidades básicas insatisfechas; ayudando a construir tejido social</w:t>
      </w:r>
      <w:r>
        <w:rPr>
          <w:rFonts w:ascii="Arial" w:hAnsi="Arial" w:cs="Arial"/>
        </w:rPr>
        <w:t>.</w:t>
      </w:r>
    </w:p>
    <w:p w:rsidR="00272E34" w:rsidRPr="008302B8" w:rsidRDefault="00272E34" w:rsidP="00272E34">
      <w:pPr>
        <w:autoSpaceDE w:val="0"/>
        <w:autoSpaceDN w:val="0"/>
        <w:adjustRightInd w:val="0"/>
        <w:spacing w:after="0" w:line="360" w:lineRule="auto"/>
        <w:ind w:left="360"/>
        <w:jc w:val="both"/>
        <w:rPr>
          <w:rFonts w:ascii="Arial" w:hAnsi="Arial" w:cs="Arial"/>
          <w:b/>
        </w:rPr>
      </w:pPr>
    </w:p>
    <w:p w:rsidR="00272E34" w:rsidRDefault="00272E34" w:rsidP="00272E34">
      <w:pPr>
        <w:autoSpaceDE w:val="0"/>
        <w:autoSpaceDN w:val="0"/>
        <w:adjustRightInd w:val="0"/>
        <w:spacing w:after="0" w:line="360" w:lineRule="auto"/>
        <w:jc w:val="both"/>
        <w:rPr>
          <w:rFonts w:ascii="Arial" w:hAnsi="Arial" w:cs="Arial"/>
          <w:b/>
        </w:rPr>
      </w:pPr>
      <w:r w:rsidRPr="008302B8">
        <w:rPr>
          <w:rFonts w:ascii="Arial" w:hAnsi="Arial" w:cs="Arial"/>
          <w:b/>
        </w:rPr>
        <w:t>7.4 Política frente a las Entidades Privadas</w:t>
      </w:r>
    </w:p>
    <w:p w:rsidR="00272E34" w:rsidRDefault="00272E34" w:rsidP="00272E34">
      <w:pPr>
        <w:pStyle w:val="Prrafodelista"/>
        <w:numPr>
          <w:ilvl w:val="0"/>
          <w:numId w:val="12"/>
        </w:numPr>
        <w:autoSpaceDE w:val="0"/>
        <w:autoSpaceDN w:val="0"/>
        <w:adjustRightInd w:val="0"/>
        <w:spacing w:after="0" w:line="360" w:lineRule="auto"/>
        <w:jc w:val="both"/>
        <w:rPr>
          <w:rFonts w:ascii="Arial" w:hAnsi="Arial" w:cs="Arial"/>
        </w:rPr>
      </w:pPr>
      <w:r>
        <w:rPr>
          <w:rFonts w:ascii="Arial" w:hAnsi="Arial" w:cs="Arial"/>
        </w:rPr>
        <w:t>Promover y gestionar el desarrollo integral de las comunidades a través de programas de Responsabilidad Social Empresarial en el sector empresarial para atender proyectos socio empresarial, a través del emprendimiento solidario que permita atender las necesidades de las comunidades.</w:t>
      </w:r>
    </w:p>
    <w:p w:rsidR="00272E34" w:rsidRDefault="00272E34" w:rsidP="00272E34">
      <w:pPr>
        <w:pStyle w:val="Prrafodelista"/>
        <w:numPr>
          <w:ilvl w:val="0"/>
          <w:numId w:val="12"/>
        </w:numPr>
        <w:autoSpaceDE w:val="0"/>
        <w:autoSpaceDN w:val="0"/>
        <w:adjustRightInd w:val="0"/>
        <w:spacing w:after="0" w:line="360" w:lineRule="auto"/>
        <w:jc w:val="both"/>
        <w:rPr>
          <w:rFonts w:ascii="Arial" w:hAnsi="Arial" w:cs="Arial"/>
        </w:rPr>
      </w:pPr>
      <w:r>
        <w:rPr>
          <w:rFonts w:ascii="Arial" w:hAnsi="Arial" w:cs="Arial"/>
        </w:rPr>
        <w:t>Gestionar el desarrollo de competencias de los afiliados y dignatarios de los organismos de acción comunal gestionando procesos de capacitación, formación, educación formal a través de becas, subsidios, apadrinamientos entre otras, que permita el desarrollo de</w:t>
      </w:r>
    </w:p>
    <w:p w:rsidR="00272E34" w:rsidRPr="002120C9" w:rsidRDefault="00272E34" w:rsidP="00272E34">
      <w:pPr>
        <w:autoSpaceDE w:val="0"/>
        <w:autoSpaceDN w:val="0"/>
        <w:adjustRightInd w:val="0"/>
        <w:spacing w:after="0" w:line="360" w:lineRule="auto"/>
        <w:jc w:val="both"/>
        <w:rPr>
          <w:rFonts w:ascii="Arial" w:hAnsi="Arial" w:cs="Arial"/>
        </w:rPr>
      </w:pPr>
      <w:r>
        <w:rPr>
          <w:rFonts w:ascii="Arial" w:hAnsi="Arial" w:cs="Arial"/>
        </w:rPr>
        <w:t xml:space="preserve">          </w:t>
      </w:r>
      <w:proofErr w:type="gramStart"/>
      <w:r w:rsidRPr="002120C9">
        <w:rPr>
          <w:rFonts w:ascii="Arial" w:hAnsi="Arial" w:cs="Arial"/>
        </w:rPr>
        <w:t>competencias</w:t>
      </w:r>
      <w:proofErr w:type="gramEnd"/>
      <w:r w:rsidRPr="002120C9">
        <w:rPr>
          <w:rFonts w:ascii="Arial" w:hAnsi="Arial" w:cs="Arial"/>
        </w:rPr>
        <w:t xml:space="preserve"> para el desarrollo educativo y cultural de los comunales  </w:t>
      </w:r>
    </w:p>
    <w:p w:rsidR="00272E34" w:rsidRDefault="00272E34" w:rsidP="00272E34">
      <w:pPr>
        <w:pStyle w:val="Prrafodelista"/>
        <w:numPr>
          <w:ilvl w:val="0"/>
          <w:numId w:val="12"/>
        </w:numPr>
        <w:autoSpaceDE w:val="0"/>
        <w:autoSpaceDN w:val="0"/>
        <w:adjustRightInd w:val="0"/>
        <w:spacing w:after="0" w:line="360" w:lineRule="auto"/>
        <w:ind w:left="709" w:firstLine="0"/>
        <w:jc w:val="both"/>
        <w:rPr>
          <w:rFonts w:ascii="Arial" w:hAnsi="Arial" w:cs="Arial"/>
        </w:rPr>
      </w:pPr>
      <w:r>
        <w:rPr>
          <w:rFonts w:ascii="Arial" w:hAnsi="Arial" w:cs="Arial"/>
        </w:rPr>
        <w:t xml:space="preserve"> </w:t>
      </w:r>
      <w:r w:rsidRPr="00D01AFE">
        <w:rPr>
          <w:rFonts w:ascii="Arial" w:hAnsi="Arial" w:cs="Arial"/>
        </w:rPr>
        <w:t xml:space="preserve">Velar por la buena ejecución de los proyectos socio empresarial y </w:t>
      </w:r>
      <w:r>
        <w:rPr>
          <w:rFonts w:ascii="Arial" w:hAnsi="Arial" w:cs="Arial"/>
        </w:rPr>
        <w:t xml:space="preserve">la </w:t>
      </w:r>
      <w:r w:rsidRPr="00D01AFE">
        <w:rPr>
          <w:rFonts w:ascii="Arial" w:hAnsi="Arial" w:cs="Arial"/>
        </w:rPr>
        <w:t xml:space="preserve"> </w:t>
      </w:r>
      <w:r>
        <w:rPr>
          <w:rFonts w:ascii="Arial" w:hAnsi="Arial" w:cs="Arial"/>
        </w:rPr>
        <w:t xml:space="preserve">         </w:t>
      </w:r>
      <w:r w:rsidRPr="00D01AFE">
        <w:rPr>
          <w:rFonts w:ascii="Arial" w:hAnsi="Arial" w:cs="Arial"/>
        </w:rPr>
        <w:t>adecuada  destinación de los recursos para que la comunidad en general se vea beneficiada</w:t>
      </w:r>
      <w:r>
        <w:rPr>
          <w:rFonts w:ascii="Arial" w:hAnsi="Arial" w:cs="Arial"/>
        </w:rPr>
        <w:t>.</w:t>
      </w:r>
    </w:p>
    <w:p w:rsidR="00272E34" w:rsidRPr="00D01AFE" w:rsidRDefault="00272E34" w:rsidP="00272E34">
      <w:pPr>
        <w:autoSpaceDE w:val="0"/>
        <w:autoSpaceDN w:val="0"/>
        <w:adjustRightInd w:val="0"/>
        <w:spacing w:after="0" w:line="360" w:lineRule="auto"/>
        <w:jc w:val="both"/>
        <w:rPr>
          <w:rFonts w:ascii="Arial" w:hAnsi="Arial" w:cs="Arial"/>
        </w:rPr>
      </w:pPr>
      <w:r w:rsidRPr="00D01AFE">
        <w:rPr>
          <w:rFonts w:ascii="Arial" w:hAnsi="Arial" w:cs="Arial"/>
        </w:rPr>
        <w:t xml:space="preserve"> </w:t>
      </w:r>
    </w:p>
    <w:p w:rsidR="00272E34" w:rsidRDefault="00272E34" w:rsidP="00272E34">
      <w:pPr>
        <w:autoSpaceDE w:val="0"/>
        <w:autoSpaceDN w:val="0"/>
        <w:adjustRightInd w:val="0"/>
        <w:spacing w:after="0" w:line="360" w:lineRule="auto"/>
        <w:jc w:val="both"/>
        <w:rPr>
          <w:rFonts w:ascii="Arial" w:hAnsi="Arial" w:cs="Arial"/>
          <w:b/>
        </w:rPr>
      </w:pPr>
      <w:r w:rsidRPr="008302B8">
        <w:rPr>
          <w:rFonts w:ascii="Arial" w:hAnsi="Arial" w:cs="Arial"/>
          <w:b/>
        </w:rPr>
        <w:t>7.5 Política de medio Ambiente</w:t>
      </w:r>
    </w:p>
    <w:p w:rsidR="00272E34" w:rsidRPr="00813EBC" w:rsidRDefault="00272E34" w:rsidP="00272E34">
      <w:pPr>
        <w:autoSpaceDE w:val="0"/>
        <w:autoSpaceDN w:val="0"/>
        <w:adjustRightInd w:val="0"/>
        <w:spacing w:after="0" w:line="360" w:lineRule="auto"/>
        <w:jc w:val="both"/>
        <w:rPr>
          <w:rFonts w:ascii="Arial" w:hAnsi="Arial" w:cs="Arial"/>
          <w:b/>
        </w:rPr>
      </w:pPr>
    </w:p>
    <w:p w:rsidR="00272E34" w:rsidRPr="00813EBC" w:rsidRDefault="00272E34" w:rsidP="00272E34">
      <w:pPr>
        <w:pStyle w:val="Prrafodelista"/>
        <w:numPr>
          <w:ilvl w:val="0"/>
          <w:numId w:val="15"/>
        </w:numPr>
        <w:autoSpaceDE w:val="0"/>
        <w:autoSpaceDN w:val="0"/>
        <w:adjustRightInd w:val="0"/>
        <w:spacing w:after="0" w:line="360" w:lineRule="auto"/>
        <w:jc w:val="both"/>
        <w:rPr>
          <w:rFonts w:ascii="Arial" w:hAnsi="Arial" w:cs="Arial"/>
          <w:b/>
        </w:rPr>
      </w:pPr>
      <w:r w:rsidRPr="00813EBC">
        <w:rPr>
          <w:rFonts w:ascii="Arial" w:hAnsi="Arial"/>
        </w:rPr>
        <w:t xml:space="preserve">Los organismos Comunales se comprometen a hacer respetar los procesos naturales, protegiendo la diversidad de fauna y flora y el medio ambiente en general. </w:t>
      </w:r>
    </w:p>
    <w:p w:rsidR="00272E34" w:rsidRPr="00813EBC" w:rsidRDefault="00272E34" w:rsidP="00272E34">
      <w:pPr>
        <w:pStyle w:val="Prrafodelista"/>
        <w:numPr>
          <w:ilvl w:val="0"/>
          <w:numId w:val="15"/>
        </w:numPr>
        <w:autoSpaceDE w:val="0"/>
        <w:autoSpaceDN w:val="0"/>
        <w:adjustRightInd w:val="0"/>
        <w:spacing w:after="0" w:line="360" w:lineRule="auto"/>
        <w:jc w:val="both"/>
        <w:rPr>
          <w:rFonts w:ascii="Arial" w:hAnsi="Arial" w:cs="Arial"/>
          <w:b/>
        </w:rPr>
      </w:pPr>
      <w:r w:rsidRPr="00813EBC">
        <w:rPr>
          <w:rFonts w:ascii="Arial" w:hAnsi="Arial"/>
        </w:rPr>
        <w:t>Velar en establecer lineamientos en esta materia que comprendan mecanismos de educación y promoción; uso de tecnologías limpias; manejo de desechos y uso de recursos no renovables.</w:t>
      </w:r>
    </w:p>
    <w:p w:rsidR="00272E34" w:rsidRPr="008302B8" w:rsidRDefault="00272E34" w:rsidP="00272E34">
      <w:pPr>
        <w:autoSpaceDE w:val="0"/>
        <w:autoSpaceDN w:val="0"/>
        <w:adjustRightInd w:val="0"/>
        <w:spacing w:after="0" w:line="360" w:lineRule="auto"/>
        <w:jc w:val="both"/>
        <w:rPr>
          <w:rFonts w:ascii="Arial" w:hAnsi="Arial" w:cs="Arial"/>
        </w:rPr>
      </w:pPr>
    </w:p>
    <w:p w:rsidR="00272E34" w:rsidRPr="0047167F" w:rsidRDefault="00272E34" w:rsidP="00272E34">
      <w:pPr>
        <w:spacing w:line="360" w:lineRule="auto"/>
        <w:jc w:val="both"/>
        <w:rPr>
          <w:rFonts w:ascii="Arial" w:hAnsi="Arial" w:cs="Arial"/>
        </w:rPr>
      </w:pPr>
    </w:p>
    <w:p w:rsidR="00272E34" w:rsidRDefault="00272E34" w:rsidP="00272E34">
      <w:pPr>
        <w:pStyle w:val="Prrafodelista"/>
        <w:spacing w:line="360" w:lineRule="auto"/>
        <w:ind w:left="426"/>
        <w:jc w:val="both"/>
        <w:rPr>
          <w:rFonts w:ascii="Arial" w:hAnsi="Arial" w:cs="Arial"/>
        </w:rPr>
      </w:pPr>
      <w:bookmarkStart w:id="0" w:name="_GoBack"/>
      <w:bookmarkEnd w:id="0"/>
    </w:p>
    <w:p w:rsidR="00272E34" w:rsidRDefault="00272E34" w:rsidP="00272E34">
      <w:pPr>
        <w:pStyle w:val="Prrafodelista"/>
        <w:spacing w:line="360" w:lineRule="auto"/>
        <w:ind w:left="426"/>
        <w:jc w:val="both"/>
        <w:rPr>
          <w:rFonts w:ascii="Arial" w:hAnsi="Arial" w:cs="Arial"/>
        </w:rPr>
      </w:pPr>
      <w:r>
        <w:rPr>
          <w:rFonts w:ascii="Arial" w:hAnsi="Arial" w:cs="Arial"/>
        </w:rPr>
        <w:t xml:space="preserve"> </w:t>
      </w: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p w:rsidR="00272E34" w:rsidRDefault="00272E34" w:rsidP="00272E34">
      <w:pPr>
        <w:pStyle w:val="Prrafodelista"/>
        <w:spacing w:line="360" w:lineRule="auto"/>
        <w:ind w:left="426"/>
        <w:jc w:val="both"/>
        <w:rPr>
          <w:rFonts w:ascii="Arial" w:hAnsi="Arial" w:cs="Arial"/>
        </w:rPr>
      </w:pPr>
    </w:p>
    <w:sectPr w:rsidR="00272E34" w:rsidSect="00726762">
      <w:headerReference w:type="default" r:id="rId13"/>
      <w:footerReference w:type="default" r:id="rId14"/>
      <w:pgSz w:w="11900" w:h="16840"/>
      <w:pgMar w:top="1417" w:right="1701" w:bottom="1417"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35" w:rsidRDefault="00C45035">
      <w:pPr>
        <w:spacing w:after="0"/>
      </w:pPr>
      <w:r>
        <w:separator/>
      </w:r>
    </w:p>
  </w:endnote>
  <w:endnote w:type="continuationSeparator" w:id="0">
    <w:p w:rsidR="00C45035" w:rsidRDefault="00C450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3C" w:rsidRPr="00D34172" w:rsidRDefault="00A72439">
    <w:pPr>
      <w:ind w:right="260"/>
      <w:rPr>
        <w:color w:val="0F243E" w:themeColor="text2" w:themeShade="80"/>
        <w:sz w:val="26"/>
        <w:szCs w:val="26"/>
      </w:rPr>
    </w:pPr>
    <w:r w:rsidRPr="00A72439">
      <w:rPr>
        <w:rFonts w:ascii="Arial" w:hAnsi="Arial"/>
        <w:b/>
        <w:noProof/>
        <w:sz w:val="28"/>
        <w:lang w:val="es-ES" w:eastAsia="es-ES"/>
      </w:rPr>
      <mc:AlternateContent>
        <mc:Choice Requires="wps">
          <w:drawing>
            <wp:anchor distT="0" distB="0" distL="114300" distR="114300" simplePos="0" relativeHeight="251663360" behindDoc="0" locked="0" layoutInCell="1" allowOverlap="1" wp14:anchorId="687070FD" wp14:editId="3CAB9372">
              <wp:simplePos x="0" y="0"/>
              <wp:positionH relativeFrom="column">
                <wp:posOffset>819150</wp:posOffset>
              </wp:positionH>
              <wp:positionV relativeFrom="paragraph">
                <wp:posOffset>130175</wp:posOffset>
              </wp:positionV>
              <wp:extent cx="4114800" cy="447675"/>
              <wp:effectExtent l="0" t="0" r="19050" b="66675"/>
              <wp:wrapTight wrapText="bothSides">
                <wp:wrapPolygon edited="0">
                  <wp:start x="0" y="0"/>
                  <wp:lineTo x="0" y="23898"/>
                  <wp:lineTo x="21600" y="23898"/>
                  <wp:lineTo x="21600" y="0"/>
                  <wp:lineTo x="0" y="0"/>
                </wp:wrapPolygon>
              </wp:wrapTight>
              <wp:docPr id="1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447675"/>
                      </a:xfrm>
                      <a:prstGeom prst="rect">
                        <a:avLst/>
                      </a:prstGeom>
                      <a:solidFill>
                        <a:srgbClr val="1F497D">
                          <a:lumMod val="40000"/>
                          <a:lumOff val="60000"/>
                        </a:srgbClr>
                      </a:solidFill>
                      <a:ln w="19050">
                        <a:solidFill>
                          <a:srgbClr val="4A7EBB"/>
                        </a:solidFill>
                        <a:miter lim="800000"/>
                        <a:headEnd/>
                        <a:tailEnd/>
                      </a:ln>
                      <a:effectLst>
                        <a:outerShdw dist="25400" dir="5400000" algn="ctr" rotWithShape="0">
                          <a:sysClr val="window" lastClr="FFFFFF">
                            <a:lumMod val="65000"/>
                            <a:lumOff val="0"/>
                            <a:alpha val="35001"/>
                          </a:sysClr>
                        </a:outerShdw>
                      </a:effectLst>
                    </wps:spPr>
                    <wps:txbx>
                      <w:txbxContent>
                        <w:p w:rsidR="00A72439" w:rsidRPr="00A04229" w:rsidRDefault="00A72439" w:rsidP="00A72439">
                          <w:pPr>
                            <w:rPr>
                              <w:rFonts w:ascii="Arial" w:hAnsi="Arial"/>
                              <w:b/>
                              <w:color w:val="FFFFFF" w:themeColor="background1"/>
                            </w:rPr>
                          </w:pPr>
                          <w:r>
                            <w:rPr>
                              <w:rFonts w:ascii="Arial" w:hAnsi="Arial"/>
                              <w:b/>
                              <w:color w:val="FFFFFF" w:themeColor="background1"/>
                            </w:rPr>
                            <w:t xml:space="preserve">          UNIDOS EN BENEFICIO DE LA COMUNIDAD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5" style="position:absolute;margin-left:64.5pt;margin-top:10.25pt;width:324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" fillcolor="#8eb4e3" strokecolor="#4a7ebb" strokeweight="1.5pt">
              <v:shadow on="t" color="#a6a6a6" opacity="22938f" offset="0"/>
              <v:textbox inset=",7.2pt,,7.2pt">
                <w:txbxContent>
                  <w:p w:rsidR="00A72439" w:rsidRPr="00A04229" w:rsidRDefault="00A72439" w:rsidP="00A72439">
                    <w:pPr>
                      <w:rPr>
                        <w:rFonts w:ascii="Arial" w:hAnsi="Arial"/>
                        <w:b/>
                        <w:color w:val="FFFFFF" w:themeColor="background1"/>
                      </w:rPr>
                    </w:pPr>
                    <w:r>
                      <w:rPr>
                        <w:rFonts w:ascii="Arial" w:hAnsi="Arial"/>
                        <w:b/>
                        <w:color w:val="FFFFFF" w:themeColor="background1"/>
                      </w:rPr>
                      <w:t xml:space="preserve">          UNIDOS EN BENEFICIO DE LA COMUNIDAD</w:t>
                    </w:r>
                  </w:p>
                </w:txbxContent>
              </v:textbox>
              <w10:wrap type="tight"/>
            </v:rect>
          </w:pict>
        </mc:Fallback>
      </mc:AlternateContent>
    </w:r>
    <w:r w:rsidR="000F313C">
      <w:rPr>
        <w:noProof/>
        <w:lang w:val="es-ES" w:eastAsia="es-ES"/>
      </w:rPr>
      <mc:AlternateContent>
        <mc:Choice Requires="wps">
          <w:drawing>
            <wp:anchor distT="0" distB="0" distL="114300" distR="114300" simplePos="0" relativeHeight="251659264" behindDoc="0" locked="0" layoutInCell="1" allowOverlap="1" wp14:anchorId="1D4447B8" wp14:editId="5F80265F">
              <wp:simplePos x="0" y="0"/>
              <mc:AlternateContent>
                <mc:Choice Requires="wp14">
                  <wp:positionH relativeFrom="page">
                    <wp14:pctPosHOffset>91000</wp14:pctPosHOffset>
                  </wp:positionH>
                </mc:Choice>
                <mc:Fallback>
                  <wp:positionH relativeFrom="page">
                    <wp:posOffset>6876415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75920" cy="285115"/>
              <wp:effectExtent l="0" t="0" r="3175" b="0"/>
              <wp:wrapNone/>
              <wp:docPr id="1"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313C" w:rsidRPr="00D34172" w:rsidRDefault="000F313C">
                          <w:pPr>
                            <w:spacing w:after="0"/>
                            <w:jc w:val="center"/>
                            <w:rPr>
                              <w:color w:val="0F243E" w:themeColor="text2" w:themeShade="80"/>
                              <w:sz w:val="26"/>
                              <w:szCs w:val="26"/>
                            </w:rPr>
                          </w:pPr>
                          <w:r w:rsidRPr="00D34172">
                            <w:rPr>
                              <w:color w:val="0F243E" w:themeColor="text2" w:themeShade="80"/>
                              <w:sz w:val="26"/>
                              <w:szCs w:val="26"/>
                            </w:rPr>
                            <w:fldChar w:fldCharType="begin"/>
                          </w:r>
                          <w:r w:rsidRPr="00D34172">
                            <w:rPr>
                              <w:color w:val="0F243E" w:themeColor="text2" w:themeShade="80"/>
                              <w:sz w:val="26"/>
                              <w:szCs w:val="26"/>
                            </w:rPr>
                            <w:instrText>PAGE  \* Arabic  \* MERGEFORMAT</w:instrText>
                          </w:r>
                          <w:r w:rsidRPr="00D34172">
                            <w:rPr>
                              <w:color w:val="0F243E" w:themeColor="text2" w:themeShade="80"/>
                              <w:sz w:val="26"/>
                              <w:szCs w:val="26"/>
                            </w:rPr>
                            <w:fldChar w:fldCharType="separate"/>
                          </w:r>
                          <w:r w:rsidR="00A97A37" w:rsidRPr="00A97A37">
                            <w:rPr>
                              <w:noProof/>
                              <w:color w:val="0F243E" w:themeColor="text2" w:themeShade="80"/>
                              <w:sz w:val="26"/>
                              <w:szCs w:val="26"/>
                              <w:lang w:val="es-ES"/>
                            </w:rPr>
                            <w:t>3</w:t>
                          </w:r>
                          <w:r w:rsidRPr="00D34172">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35" type="#_x0000_t202" style="position:absolute;margin-left:0;margin-top:0;width:29.6pt;height:22.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" fillcolor="white [3201]" stroked="f" strokeweight=".5pt">
              <v:path arrowok="t"/>
              <v:textbox style="mso-fit-shape-to-text:t" inset="0,,0">
                <w:txbxContent>
                  <w:p w:rsidR="000F313C" w:rsidRPr="00D34172" w:rsidRDefault="000F313C">
                    <w:pPr>
                      <w:spacing w:after="0"/>
                      <w:jc w:val="center"/>
                      <w:rPr>
                        <w:color w:val="0F243E" w:themeColor="text2" w:themeShade="80"/>
                        <w:sz w:val="26"/>
                        <w:szCs w:val="26"/>
                      </w:rPr>
                    </w:pPr>
                    <w:r w:rsidRPr="00D34172">
                      <w:rPr>
                        <w:color w:val="0F243E" w:themeColor="text2" w:themeShade="80"/>
                        <w:sz w:val="26"/>
                        <w:szCs w:val="26"/>
                      </w:rPr>
                      <w:fldChar w:fldCharType="begin"/>
                    </w:r>
                    <w:r w:rsidRPr="00D34172">
                      <w:rPr>
                        <w:color w:val="0F243E" w:themeColor="text2" w:themeShade="80"/>
                        <w:sz w:val="26"/>
                        <w:szCs w:val="26"/>
                      </w:rPr>
                      <w:instrText>PAGE  \* Arabic  \* MERGEFORMAT</w:instrText>
                    </w:r>
                    <w:r w:rsidRPr="00D34172">
                      <w:rPr>
                        <w:color w:val="0F243E" w:themeColor="text2" w:themeShade="80"/>
                        <w:sz w:val="26"/>
                        <w:szCs w:val="26"/>
                      </w:rPr>
                      <w:fldChar w:fldCharType="separate"/>
                    </w:r>
                    <w:r w:rsidR="00A97A37" w:rsidRPr="00A97A37">
                      <w:rPr>
                        <w:noProof/>
                        <w:color w:val="0F243E" w:themeColor="text2" w:themeShade="80"/>
                        <w:sz w:val="26"/>
                        <w:szCs w:val="26"/>
                        <w:lang w:val="es-ES"/>
                      </w:rPr>
                      <w:t>3</w:t>
                    </w:r>
                    <w:r w:rsidRPr="00D34172">
                      <w:rPr>
                        <w:color w:val="0F243E" w:themeColor="text2" w:themeShade="80"/>
                        <w:sz w:val="26"/>
                        <w:szCs w:val="26"/>
                      </w:rPr>
                      <w:fldChar w:fldCharType="end"/>
                    </w:r>
                  </w:p>
                </w:txbxContent>
              </v:textbox>
              <w10:wrap anchorx="page" anchory="page"/>
            </v:shape>
          </w:pict>
        </mc:Fallback>
      </mc:AlternateContent>
    </w:r>
  </w:p>
  <w:p w:rsidR="000F313C" w:rsidRDefault="000F31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35" w:rsidRDefault="00C45035">
      <w:pPr>
        <w:spacing w:after="0"/>
      </w:pPr>
      <w:r>
        <w:separator/>
      </w:r>
    </w:p>
  </w:footnote>
  <w:footnote w:type="continuationSeparator" w:id="0">
    <w:p w:rsidR="00C45035" w:rsidRDefault="00C45035">
      <w:pPr>
        <w:spacing w:after="0"/>
      </w:pPr>
      <w:r>
        <w:continuationSeparator/>
      </w:r>
    </w:p>
  </w:footnote>
  <w:footnote w:id="1">
    <w:p w:rsidR="000F313C" w:rsidRDefault="000F313C" w:rsidP="00272E34">
      <w:pPr>
        <w:pStyle w:val="Textonotapie"/>
      </w:pPr>
      <w:r>
        <w:rPr>
          <w:rStyle w:val="Refdenotaalpie"/>
        </w:rPr>
        <w:footnoteRef/>
      </w:r>
      <w:r>
        <w:t xml:space="preserve"> </w:t>
      </w:r>
      <w:r w:rsidRPr="00DF7DD3">
        <w:rPr>
          <w:rFonts w:ascii="Arial" w:hAnsi="Arial"/>
          <w:sz w:val="18"/>
        </w:rPr>
        <w:t>Ley 743/2002</w:t>
      </w:r>
      <w:r>
        <w:rPr>
          <w:rFonts w:ascii="Arial" w:hAnsi="Arial"/>
          <w:sz w:val="18"/>
        </w:rPr>
        <w:t>. Articulo 19</w:t>
      </w:r>
    </w:p>
  </w:footnote>
  <w:footnote w:id="2">
    <w:p w:rsidR="000F313C" w:rsidRDefault="000F313C" w:rsidP="00272E34">
      <w:pPr>
        <w:pStyle w:val="Textonotapie"/>
      </w:pPr>
      <w:r>
        <w:rPr>
          <w:rStyle w:val="Refdenotaalpie"/>
        </w:rPr>
        <w:footnoteRef/>
      </w:r>
      <w:r>
        <w:t xml:space="preserve"> </w:t>
      </w:r>
      <w:r w:rsidRPr="00DF7DD3">
        <w:rPr>
          <w:rFonts w:ascii="Arial" w:hAnsi="Arial"/>
          <w:sz w:val="18"/>
        </w:rPr>
        <w:t>Ley 743/2002</w:t>
      </w:r>
      <w:r>
        <w:rPr>
          <w:rFonts w:ascii="Arial" w:hAnsi="Arial"/>
          <w:sz w:val="18"/>
        </w:rPr>
        <w:t>, Articulo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39" w:rsidRDefault="00A72439">
    <w:pPr>
      <w:pStyle w:val="Encabezado"/>
    </w:pPr>
    <w:r w:rsidRPr="00A72439">
      <w:rPr>
        <w:rFonts w:ascii="Arial" w:hAnsi="Arial"/>
        <w:b/>
        <w:noProof/>
        <w:sz w:val="28"/>
        <w:lang w:val="es-ES" w:eastAsia="es-ES"/>
      </w:rPr>
      <mc:AlternateContent>
        <mc:Choice Requires="wps">
          <w:drawing>
            <wp:anchor distT="0" distB="0" distL="114300" distR="114300" simplePos="0" relativeHeight="251661312" behindDoc="0" locked="0" layoutInCell="1" allowOverlap="1" wp14:anchorId="48B0F2A9" wp14:editId="475A25FF">
              <wp:simplePos x="0" y="0"/>
              <wp:positionH relativeFrom="column">
                <wp:posOffset>-304800</wp:posOffset>
              </wp:positionH>
              <wp:positionV relativeFrom="paragraph">
                <wp:posOffset>145415</wp:posOffset>
              </wp:positionV>
              <wp:extent cx="6400800" cy="447675"/>
              <wp:effectExtent l="13335" t="13970" r="15240" b="43180"/>
              <wp:wrapTight wrapText="bothSides">
                <wp:wrapPolygon edited="0">
                  <wp:start x="-64" y="-1379"/>
                  <wp:lineTo x="-193" y="-460"/>
                  <wp:lineTo x="-257" y="5974"/>
                  <wp:lineTo x="-257" y="20681"/>
                  <wp:lineTo x="-161" y="26196"/>
                  <wp:lineTo x="-129" y="26196"/>
                  <wp:lineTo x="21761" y="26196"/>
                  <wp:lineTo x="21793" y="26196"/>
                  <wp:lineTo x="21921" y="22060"/>
                  <wp:lineTo x="21921" y="2298"/>
                  <wp:lineTo x="21825" y="-460"/>
                  <wp:lineTo x="21696" y="-1379"/>
                  <wp:lineTo x="-64" y="-1379"/>
                </wp:wrapPolygon>
              </wp:wrapTight>
              <wp:docPr id="1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47675"/>
                      </a:xfrm>
                      <a:prstGeom prst="rect">
                        <a:avLst/>
                      </a:prstGeom>
                      <a:solidFill>
                        <a:srgbClr val="1F497D">
                          <a:lumMod val="40000"/>
                          <a:lumOff val="60000"/>
                        </a:srgbClr>
                      </a:solidFill>
                      <a:ln w="19050">
                        <a:solidFill>
                          <a:srgbClr val="4A7EBB"/>
                        </a:solidFill>
                        <a:miter lim="800000"/>
                        <a:headEnd/>
                        <a:tailEnd/>
                      </a:ln>
                      <a:effectLst>
                        <a:outerShdw dist="25400" dir="5400000" algn="ctr" rotWithShape="0">
                          <a:srgbClr val="808080">
                            <a:alpha val="35001"/>
                          </a:srgbClr>
                        </a:outerShdw>
                      </a:effectLst>
                    </wps:spPr>
                    <wps:txbx>
                      <w:txbxContent>
                        <w:p w:rsidR="00A72439" w:rsidRDefault="00A72439" w:rsidP="00A72439">
                          <w:pPr>
                            <w:jc w:val="center"/>
                          </w:pPr>
                          <w:r>
                            <w:rPr>
                              <w:rFonts w:ascii="Arial" w:hAnsi="Arial"/>
                              <w:b/>
                              <w:color w:val="FFFFFF" w:themeColor="background1"/>
                              <w:sz w:val="18"/>
                            </w:rPr>
                            <w:t>ACUERDO DE BUENAS PRÁCTICAS ÉTICAS</w:t>
                          </w:r>
                          <w:r w:rsidRPr="00C53B0B">
                            <w:rPr>
                              <w:rFonts w:ascii="Arial" w:hAnsi="Arial"/>
                              <w:b/>
                              <w:color w:val="FFFFFF" w:themeColor="background1"/>
                              <w:sz w:val="18"/>
                            </w:rPr>
                            <w:t xml:space="preserve"> </w:t>
                          </w:r>
                          <w:r>
                            <w:rPr>
                              <w:rFonts w:ascii="Arial" w:hAnsi="Arial"/>
                              <w:b/>
                              <w:color w:val="FFFFFF" w:themeColor="background1"/>
                              <w:sz w:val="18"/>
                            </w:rPr>
                            <w:t xml:space="preserve">–CONFECOMUNALES, </w:t>
                          </w:r>
                          <w:r w:rsidRPr="00C53B0B">
                            <w:rPr>
                              <w:rFonts w:ascii="Arial" w:hAnsi="Arial"/>
                              <w:b/>
                              <w:color w:val="FFFFFF" w:themeColor="background1"/>
                              <w:sz w:val="18"/>
                            </w:rPr>
                            <w:t>UNIDAD ADMINISTRATIVA ESPECIAL DE ORGANIZACIONES SOLIDARIAS</w:t>
                          </w:r>
                          <w:r>
                            <w:rPr>
                              <w:rFonts w:ascii="Arial" w:hAnsi="Arial"/>
                              <w:b/>
                              <w:color w:val="FFFFFF" w:themeColor="background1"/>
                              <w:sz w:val="18"/>
                            </w:rPr>
                            <w:t xml:space="preserve"> Y MINISTERIO DEL INTERIOR.</w:t>
                          </w:r>
                        </w:p>
                        <w:p w:rsidR="00A72439" w:rsidRDefault="00A72439" w:rsidP="00A7243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4" style="position:absolute;margin-left:-24pt;margin-top:11.45pt;width:7in;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" fillcolor="#8eb4e3" strokecolor="#4a7ebb" strokeweight="1.5pt">
              <v:shadow on="t" opacity="22938f" offset="0"/>
              <v:textbox inset=",7.2pt,,7.2pt">
                <w:txbxContent>
                  <w:p w:rsidR="00A72439" w:rsidRDefault="00A72439" w:rsidP="00A72439">
                    <w:pPr>
                      <w:jc w:val="center"/>
                    </w:pPr>
                    <w:r>
                      <w:rPr>
                        <w:rFonts w:ascii="Arial" w:hAnsi="Arial"/>
                        <w:b/>
                        <w:color w:val="FFFFFF" w:themeColor="background1"/>
                        <w:sz w:val="18"/>
                      </w:rPr>
                      <w:t>ACUERDO DE BUENAS PRÁCTICAS ÉTICAS</w:t>
                    </w:r>
                    <w:r w:rsidRPr="00C53B0B">
                      <w:rPr>
                        <w:rFonts w:ascii="Arial" w:hAnsi="Arial"/>
                        <w:b/>
                        <w:color w:val="FFFFFF" w:themeColor="background1"/>
                        <w:sz w:val="18"/>
                      </w:rPr>
                      <w:t xml:space="preserve"> </w:t>
                    </w:r>
                    <w:r>
                      <w:rPr>
                        <w:rFonts w:ascii="Arial" w:hAnsi="Arial"/>
                        <w:b/>
                        <w:color w:val="FFFFFF" w:themeColor="background1"/>
                        <w:sz w:val="18"/>
                      </w:rPr>
                      <w:t xml:space="preserve">–CONFECOMUNALES, </w:t>
                    </w:r>
                    <w:r w:rsidRPr="00C53B0B">
                      <w:rPr>
                        <w:rFonts w:ascii="Arial" w:hAnsi="Arial"/>
                        <w:b/>
                        <w:color w:val="FFFFFF" w:themeColor="background1"/>
                        <w:sz w:val="18"/>
                      </w:rPr>
                      <w:t>UNIDAD ADMINISTRATIVA ESPECIAL DE ORGANIZACIONES SOLIDARIAS</w:t>
                    </w:r>
                    <w:r>
                      <w:rPr>
                        <w:rFonts w:ascii="Arial" w:hAnsi="Arial"/>
                        <w:b/>
                        <w:color w:val="FFFFFF" w:themeColor="background1"/>
                        <w:sz w:val="18"/>
                      </w:rPr>
                      <w:t xml:space="preserve"> Y MINISTERIO DEL INTERIOR.</w:t>
                    </w:r>
                  </w:p>
                  <w:p w:rsidR="00A72439" w:rsidRDefault="00A72439" w:rsidP="00A72439">
                    <w:pPr>
                      <w:jc w:val="center"/>
                    </w:pP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1CA"/>
    <w:multiLevelType w:val="hybridMultilevel"/>
    <w:tmpl w:val="2F8692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C1E1B5A"/>
    <w:multiLevelType w:val="hybridMultilevel"/>
    <w:tmpl w:val="5560DFF8"/>
    <w:lvl w:ilvl="0" w:tplc="2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Tahom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ahoma"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ahoma"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5C506B"/>
    <w:multiLevelType w:val="hybridMultilevel"/>
    <w:tmpl w:val="3080218A"/>
    <w:lvl w:ilvl="0" w:tplc="F612D020">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4DE4FC1"/>
    <w:multiLevelType w:val="hybridMultilevel"/>
    <w:tmpl w:val="BAE0C4D2"/>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80726B"/>
    <w:multiLevelType w:val="hybridMultilevel"/>
    <w:tmpl w:val="3080218A"/>
    <w:lvl w:ilvl="0" w:tplc="F612D020">
      <w:start w:val="2"/>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2575D8"/>
    <w:multiLevelType w:val="hybridMultilevel"/>
    <w:tmpl w:val="52C48600"/>
    <w:lvl w:ilvl="0" w:tplc="240A0005">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nsid w:val="1EA14F78"/>
    <w:multiLevelType w:val="hybridMultilevel"/>
    <w:tmpl w:val="0CD2140E"/>
    <w:lvl w:ilvl="0" w:tplc="040A0001">
      <w:start w:val="1"/>
      <w:numFmt w:val="bullet"/>
      <w:lvlText w:val=""/>
      <w:lvlJc w:val="left"/>
      <w:pPr>
        <w:ind w:left="1220" w:hanging="360"/>
      </w:pPr>
      <w:rPr>
        <w:rFonts w:ascii="Symbol" w:hAnsi="Symbol" w:hint="default"/>
      </w:rPr>
    </w:lvl>
    <w:lvl w:ilvl="1" w:tplc="040A0003" w:tentative="1">
      <w:start w:val="1"/>
      <w:numFmt w:val="bullet"/>
      <w:lvlText w:val="o"/>
      <w:lvlJc w:val="left"/>
      <w:pPr>
        <w:ind w:left="1940" w:hanging="360"/>
      </w:pPr>
      <w:rPr>
        <w:rFonts w:ascii="Courier New" w:hAnsi="Courier New" w:hint="default"/>
      </w:rPr>
    </w:lvl>
    <w:lvl w:ilvl="2" w:tplc="040A0005" w:tentative="1">
      <w:start w:val="1"/>
      <w:numFmt w:val="bullet"/>
      <w:lvlText w:val=""/>
      <w:lvlJc w:val="left"/>
      <w:pPr>
        <w:ind w:left="2660" w:hanging="360"/>
      </w:pPr>
      <w:rPr>
        <w:rFonts w:ascii="Wingdings" w:hAnsi="Wingdings" w:hint="default"/>
      </w:rPr>
    </w:lvl>
    <w:lvl w:ilvl="3" w:tplc="040A0001" w:tentative="1">
      <w:start w:val="1"/>
      <w:numFmt w:val="bullet"/>
      <w:lvlText w:val=""/>
      <w:lvlJc w:val="left"/>
      <w:pPr>
        <w:ind w:left="3380" w:hanging="360"/>
      </w:pPr>
      <w:rPr>
        <w:rFonts w:ascii="Symbol" w:hAnsi="Symbol" w:hint="default"/>
      </w:rPr>
    </w:lvl>
    <w:lvl w:ilvl="4" w:tplc="040A0003" w:tentative="1">
      <w:start w:val="1"/>
      <w:numFmt w:val="bullet"/>
      <w:lvlText w:val="o"/>
      <w:lvlJc w:val="left"/>
      <w:pPr>
        <w:ind w:left="4100" w:hanging="360"/>
      </w:pPr>
      <w:rPr>
        <w:rFonts w:ascii="Courier New" w:hAnsi="Courier New" w:hint="default"/>
      </w:rPr>
    </w:lvl>
    <w:lvl w:ilvl="5" w:tplc="040A0005" w:tentative="1">
      <w:start w:val="1"/>
      <w:numFmt w:val="bullet"/>
      <w:lvlText w:val=""/>
      <w:lvlJc w:val="left"/>
      <w:pPr>
        <w:ind w:left="4820" w:hanging="360"/>
      </w:pPr>
      <w:rPr>
        <w:rFonts w:ascii="Wingdings" w:hAnsi="Wingdings" w:hint="default"/>
      </w:rPr>
    </w:lvl>
    <w:lvl w:ilvl="6" w:tplc="040A0001" w:tentative="1">
      <w:start w:val="1"/>
      <w:numFmt w:val="bullet"/>
      <w:lvlText w:val=""/>
      <w:lvlJc w:val="left"/>
      <w:pPr>
        <w:ind w:left="5540" w:hanging="360"/>
      </w:pPr>
      <w:rPr>
        <w:rFonts w:ascii="Symbol" w:hAnsi="Symbol" w:hint="default"/>
      </w:rPr>
    </w:lvl>
    <w:lvl w:ilvl="7" w:tplc="040A0003" w:tentative="1">
      <w:start w:val="1"/>
      <w:numFmt w:val="bullet"/>
      <w:lvlText w:val="o"/>
      <w:lvlJc w:val="left"/>
      <w:pPr>
        <w:ind w:left="6260" w:hanging="360"/>
      </w:pPr>
      <w:rPr>
        <w:rFonts w:ascii="Courier New" w:hAnsi="Courier New" w:hint="default"/>
      </w:rPr>
    </w:lvl>
    <w:lvl w:ilvl="8" w:tplc="040A0005" w:tentative="1">
      <w:start w:val="1"/>
      <w:numFmt w:val="bullet"/>
      <w:lvlText w:val=""/>
      <w:lvlJc w:val="left"/>
      <w:pPr>
        <w:ind w:left="6980" w:hanging="360"/>
      </w:pPr>
      <w:rPr>
        <w:rFonts w:ascii="Wingdings" w:hAnsi="Wingdings" w:hint="default"/>
      </w:rPr>
    </w:lvl>
  </w:abstractNum>
  <w:abstractNum w:abstractNumId="7">
    <w:nsid w:val="1FA067CE"/>
    <w:multiLevelType w:val="hybridMultilevel"/>
    <w:tmpl w:val="24DED0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05E613E"/>
    <w:multiLevelType w:val="hybridMultilevel"/>
    <w:tmpl w:val="7EB43B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2997CBD"/>
    <w:multiLevelType w:val="hybridMultilevel"/>
    <w:tmpl w:val="84E615C4"/>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8B303F4"/>
    <w:multiLevelType w:val="hybridMultilevel"/>
    <w:tmpl w:val="A05671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9646925"/>
    <w:multiLevelType w:val="hybridMultilevel"/>
    <w:tmpl w:val="3FFAADFA"/>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9F702E8"/>
    <w:multiLevelType w:val="hybridMultilevel"/>
    <w:tmpl w:val="5584FF5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nsid w:val="3D6E5946"/>
    <w:multiLevelType w:val="hybridMultilevel"/>
    <w:tmpl w:val="062E585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4">
    <w:nsid w:val="42EB76D6"/>
    <w:multiLevelType w:val="hybridMultilevel"/>
    <w:tmpl w:val="B5203068"/>
    <w:lvl w:ilvl="0" w:tplc="3BF6C7D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48723A0"/>
    <w:multiLevelType w:val="hybridMultilevel"/>
    <w:tmpl w:val="7EB43B3C"/>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AD74F2B"/>
    <w:multiLevelType w:val="multilevel"/>
    <w:tmpl w:val="3080218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E457D2"/>
    <w:multiLevelType w:val="multilevel"/>
    <w:tmpl w:val="CEB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F7CFE"/>
    <w:multiLevelType w:val="hybridMultilevel"/>
    <w:tmpl w:val="59881D72"/>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9">
    <w:nsid w:val="5D246E80"/>
    <w:multiLevelType w:val="hybridMultilevel"/>
    <w:tmpl w:val="FB14D5A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5E0D5162"/>
    <w:multiLevelType w:val="hybridMultilevel"/>
    <w:tmpl w:val="568A4ED2"/>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E55315B"/>
    <w:multiLevelType w:val="hybridMultilevel"/>
    <w:tmpl w:val="3D84570A"/>
    <w:lvl w:ilvl="0" w:tplc="2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0BA1C9B"/>
    <w:multiLevelType w:val="hybridMultilevel"/>
    <w:tmpl w:val="B9383222"/>
    <w:lvl w:ilvl="0" w:tplc="240A0005">
      <w:start w:val="1"/>
      <w:numFmt w:val="bullet"/>
      <w:lvlText w:val=""/>
      <w:lvlJc w:val="left"/>
      <w:pPr>
        <w:ind w:left="720" w:hanging="360"/>
      </w:pPr>
      <w:rPr>
        <w:rFonts w:ascii="Wingdings" w:hAnsi="Wingdings" w:hint="default"/>
      </w:rPr>
    </w:lvl>
    <w:lvl w:ilvl="1" w:tplc="3E1AE7AE">
      <w:numFmt w:val="bullet"/>
      <w:lvlText w:val="•"/>
      <w:lvlJc w:val="left"/>
      <w:pPr>
        <w:ind w:left="1440" w:hanging="360"/>
      </w:pPr>
      <w:rPr>
        <w:rFonts w:ascii="Arial" w:eastAsia="Times New Roman" w:hAnsi="Arial" w:cs="Tahoma"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Tahoma"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Tahoma"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5CA428B"/>
    <w:multiLevelType w:val="hybridMultilevel"/>
    <w:tmpl w:val="3080218A"/>
    <w:lvl w:ilvl="0" w:tplc="F612D020">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5BA233D"/>
    <w:multiLevelType w:val="hybridMultilevel"/>
    <w:tmpl w:val="BAE0C4D2"/>
    <w:lvl w:ilvl="0" w:tplc="040A000F">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7B8B586B"/>
    <w:multiLevelType w:val="hybridMultilevel"/>
    <w:tmpl w:val="07106D32"/>
    <w:lvl w:ilvl="0" w:tplc="A45271EA">
      <w:start w:val="1"/>
      <w:numFmt w:val="decimal"/>
      <w:lvlText w:val="%1."/>
      <w:lvlJc w:val="left"/>
      <w:pPr>
        <w:ind w:left="786"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C5C2BFF"/>
    <w:multiLevelType w:val="hybridMultilevel"/>
    <w:tmpl w:val="182EF28A"/>
    <w:lvl w:ilvl="0" w:tplc="240A0005">
      <w:start w:val="1"/>
      <w:numFmt w:val="bullet"/>
      <w:lvlText w:val=""/>
      <w:lvlJc w:val="left"/>
      <w:pPr>
        <w:tabs>
          <w:tab w:val="num" w:pos="928"/>
        </w:tabs>
        <w:ind w:left="928"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2"/>
  </w:num>
  <w:num w:numId="5">
    <w:abstractNumId w:val="23"/>
  </w:num>
  <w:num w:numId="6">
    <w:abstractNumId w:val="22"/>
  </w:num>
  <w:num w:numId="7">
    <w:abstractNumId w:val="10"/>
  </w:num>
  <w:num w:numId="8">
    <w:abstractNumId w:val="18"/>
  </w:num>
  <w:num w:numId="9">
    <w:abstractNumId w:val="6"/>
  </w:num>
  <w:num w:numId="10">
    <w:abstractNumId w:val="1"/>
  </w:num>
  <w:num w:numId="11">
    <w:abstractNumId w:val="20"/>
  </w:num>
  <w:num w:numId="12">
    <w:abstractNumId w:val="26"/>
  </w:num>
  <w:num w:numId="13">
    <w:abstractNumId w:val="9"/>
  </w:num>
  <w:num w:numId="14">
    <w:abstractNumId w:val="5"/>
  </w:num>
  <w:num w:numId="15">
    <w:abstractNumId w:val="11"/>
  </w:num>
  <w:num w:numId="16">
    <w:abstractNumId w:val="17"/>
  </w:num>
  <w:num w:numId="17">
    <w:abstractNumId w:val="3"/>
  </w:num>
  <w:num w:numId="18">
    <w:abstractNumId w:val="24"/>
  </w:num>
  <w:num w:numId="19">
    <w:abstractNumId w:val="14"/>
  </w:num>
  <w:num w:numId="20">
    <w:abstractNumId w:val="25"/>
  </w:num>
  <w:num w:numId="21">
    <w:abstractNumId w:val="15"/>
  </w:num>
  <w:num w:numId="22">
    <w:abstractNumId w:val="4"/>
  </w:num>
  <w:num w:numId="23">
    <w:abstractNumId w:val="16"/>
  </w:num>
  <w:num w:numId="24">
    <w:abstractNumId w:val="0"/>
  </w:num>
  <w:num w:numId="25">
    <w:abstractNumId w:val="7"/>
  </w:num>
  <w:num w:numId="26">
    <w:abstractNumId w:val="1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38"/>
    <w:rsid w:val="00026719"/>
    <w:rsid w:val="00030FBD"/>
    <w:rsid w:val="00033015"/>
    <w:rsid w:val="00063A2C"/>
    <w:rsid w:val="000B2573"/>
    <w:rsid w:val="000F2D23"/>
    <w:rsid w:val="000F313C"/>
    <w:rsid w:val="00100CD9"/>
    <w:rsid w:val="00130BC0"/>
    <w:rsid w:val="00131778"/>
    <w:rsid w:val="00132900"/>
    <w:rsid w:val="001419BB"/>
    <w:rsid w:val="0016766A"/>
    <w:rsid w:val="0017558D"/>
    <w:rsid w:val="001857AF"/>
    <w:rsid w:val="00195BFC"/>
    <w:rsid w:val="001B1553"/>
    <w:rsid w:val="001C40F0"/>
    <w:rsid w:val="001D5DF3"/>
    <w:rsid w:val="001F4763"/>
    <w:rsid w:val="002120C9"/>
    <w:rsid w:val="00227E79"/>
    <w:rsid w:val="00235605"/>
    <w:rsid w:val="00247FD6"/>
    <w:rsid w:val="002541FB"/>
    <w:rsid w:val="00261490"/>
    <w:rsid w:val="00272E34"/>
    <w:rsid w:val="00273C9E"/>
    <w:rsid w:val="00275E88"/>
    <w:rsid w:val="002761F7"/>
    <w:rsid w:val="00295C05"/>
    <w:rsid w:val="00295CF4"/>
    <w:rsid w:val="002A56B1"/>
    <w:rsid w:val="002C1F57"/>
    <w:rsid w:val="002E5159"/>
    <w:rsid w:val="002E66D5"/>
    <w:rsid w:val="00301320"/>
    <w:rsid w:val="003136D1"/>
    <w:rsid w:val="00314F3D"/>
    <w:rsid w:val="00322C02"/>
    <w:rsid w:val="003375AE"/>
    <w:rsid w:val="00365AEC"/>
    <w:rsid w:val="0037514D"/>
    <w:rsid w:val="00382BC0"/>
    <w:rsid w:val="00396EBE"/>
    <w:rsid w:val="003A326B"/>
    <w:rsid w:val="003E675C"/>
    <w:rsid w:val="003F454F"/>
    <w:rsid w:val="00403339"/>
    <w:rsid w:val="00403AA2"/>
    <w:rsid w:val="004050C1"/>
    <w:rsid w:val="00407DC0"/>
    <w:rsid w:val="0041766C"/>
    <w:rsid w:val="00450B96"/>
    <w:rsid w:val="00456F73"/>
    <w:rsid w:val="00463279"/>
    <w:rsid w:val="0047167F"/>
    <w:rsid w:val="00496D20"/>
    <w:rsid w:val="004B3338"/>
    <w:rsid w:val="004C7E10"/>
    <w:rsid w:val="004C7FA2"/>
    <w:rsid w:val="004D089C"/>
    <w:rsid w:val="004E202A"/>
    <w:rsid w:val="005033B8"/>
    <w:rsid w:val="00511B04"/>
    <w:rsid w:val="00517083"/>
    <w:rsid w:val="00533383"/>
    <w:rsid w:val="005515D6"/>
    <w:rsid w:val="00561DC9"/>
    <w:rsid w:val="00584C6C"/>
    <w:rsid w:val="005877B5"/>
    <w:rsid w:val="005B2189"/>
    <w:rsid w:val="005B21B7"/>
    <w:rsid w:val="005D6AC0"/>
    <w:rsid w:val="005F26CE"/>
    <w:rsid w:val="005F7613"/>
    <w:rsid w:val="00627204"/>
    <w:rsid w:val="006318E1"/>
    <w:rsid w:val="00647D63"/>
    <w:rsid w:val="006503B8"/>
    <w:rsid w:val="00660604"/>
    <w:rsid w:val="00680E2D"/>
    <w:rsid w:val="0068156D"/>
    <w:rsid w:val="006D0BC5"/>
    <w:rsid w:val="006D1905"/>
    <w:rsid w:val="006D5B42"/>
    <w:rsid w:val="006F256D"/>
    <w:rsid w:val="00726762"/>
    <w:rsid w:val="007563F8"/>
    <w:rsid w:val="00762C75"/>
    <w:rsid w:val="0077142B"/>
    <w:rsid w:val="00776A81"/>
    <w:rsid w:val="00783DD5"/>
    <w:rsid w:val="007934CB"/>
    <w:rsid w:val="00793DA5"/>
    <w:rsid w:val="007A141C"/>
    <w:rsid w:val="007B2ED5"/>
    <w:rsid w:val="007B6D30"/>
    <w:rsid w:val="007F5AB6"/>
    <w:rsid w:val="007F5EA8"/>
    <w:rsid w:val="00801B41"/>
    <w:rsid w:val="008036E3"/>
    <w:rsid w:val="00803749"/>
    <w:rsid w:val="008037AC"/>
    <w:rsid w:val="00813EBC"/>
    <w:rsid w:val="008245DD"/>
    <w:rsid w:val="008302B8"/>
    <w:rsid w:val="00845779"/>
    <w:rsid w:val="008458AA"/>
    <w:rsid w:val="00852AA1"/>
    <w:rsid w:val="0086124C"/>
    <w:rsid w:val="008634C4"/>
    <w:rsid w:val="008A0B5E"/>
    <w:rsid w:val="008B50CC"/>
    <w:rsid w:val="008C1278"/>
    <w:rsid w:val="008C4F4E"/>
    <w:rsid w:val="008C60E7"/>
    <w:rsid w:val="008D423C"/>
    <w:rsid w:val="008F0ECB"/>
    <w:rsid w:val="00920C4D"/>
    <w:rsid w:val="0092448E"/>
    <w:rsid w:val="0093620C"/>
    <w:rsid w:val="0094049C"/>
    <w:rsid w:val="00944652"/>
    <w:rsid w:val="00982010"/>
    <w:rsid w:val="0098637D"/>
    <w:rsid w:val="009960E0"/>
    <w:rsid w:val="009B73DE"/>
    <w:rsid w:val="009E1FB3"/>
    <w:rsid w:val="009E6CF3"/>
    <w:rsid w:val="009E6F9D"/>
    <w:rsid w:val="00A039FF"/>
    <w:rsid w:val="00A04229"/>
    <w:rsid w:val="00A26876"/>
    <w:rsid w:val="00A354B7"/>
    <w:rsid w:val="00A40767"/>
    <w:rsid w:val="00A455B6"/>
    <w:rsid w:val="00A72439"/>
    <w:rsid w:val="00A77D98"/>
    <w:rsid w:val="00A80BCA"/>
    <w:rsid w:val="00A86F25"/>
    <w:rsid w:val="00A97A37"/>
    <w:rsid w:val="00AA134B"/>
    <w:rsid w:val="00AB7CBD"/>
    <w:rsid w:val="00AE5250"/>
    <w:rsid w:val="00AF28F6"/>
    <w:rsid w:val="00AF47BB"/>
    <w:rsid w:val="00B0206D"/>
    <w:rsid w:val="00B07123"/>
    <w:rsid w:val="00B11F0C"/>
    <w:rsid w:val="00B14198"/>
    <w:rsid w:val="00B555CB"/>
    <w:rsid w:val="00B84EF2"/>
    <w:rsid w:val="00B8698A"/>
    <w:rsid w:val="00B91C88"/>
    <w:rsid w:val="00C10CF4"/>
    <w:rsid w:val="00C45035"/>
    <w:rsid w:val="00C52B49"/>
    <w:rsid w:val="00C53B0B"/>
    <w:rsid w:val="00C6796D"/>
    <w:rsid w:val="00C7000F"/>
    <w:rsid w:val="00C82720"/>
    <w:rsid w:val="00C9759A"/>
    <w:rsid w:val="00CA2A38"/>
    <w:rsid w:val="00CA58D4"/>
    <w:rsid w:val="00CB0C96"/>
    <w:rsid w:val="00CB7238"/>
    <w:rsid w:val="00CD6FDC"/>
    <w:rsid w:val="00D01AFE"/>
    <w:rsid w:val="00D22381"/>
    <w:rsid w:val="00D22820"/>
    <w:rsid w:val="00D34172"/>
    <w:rsid w:val="00D931F7"/>
    <w:rsid w:val="00DA22AB"/>
    <w:rsid w:val="00DC52BE"/>
    <w:rsid w:val="00DC7032"/>
    <w:rsid w:val="00DD69C8"/>
    <w:rsid w:val="00DE38BB"/>
    <w:rsid w:val="00DE4060"/>
    <w:rsid w:val="00DF2804"/>
    <w:rsid w:val="00DF7DD3"/>
    <w:rsid w:val="00E172F6"/>
    <w:rsid w:val="00E54B8D"/>
    <w:rsid w:val="00E67569"/>
    <w:rsid w:val="00E71F9A"/>
    <w:rsid w:val="00E810F8"/>
    <w:rsid w:val="00E845D1"/>
    <w:rsid w:val="00E870A2"/>
    <w:rsid w:val="00EA07DA"/>
    <w:rsid w:val="00EB5DB2"/>
    <w:rsid w:val="00EB5F5A"/>
    <w:rsid w:val="00ED4148"/>
    <w:rsid w:val="00EF65EF"/>
    <w:rsid w:val="00F206E4"/>
    <w:rsid w:val="00F64BF7"/>
    <w:rsid w:val="00F91BF7"/>
    <w:rsid w:val="00F930BD"/>
    <w:rsid w:val="00FB3611"/>
    <w:rsid w:val="00FC00BC"/>
    <w:rsid w:val="00FC2C6F"/>
    <w:rsid w:val="00FC6916"/>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1D4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F3D"/>
    <w:pPr>
      <w:tabs>
        <w:tab w:val="center" w:pos="4252"/>
        <w:tab w:val="right" w:pos="8504"/>
      </w:tabs>
      <w:spacing w:after="0"/>
    </w:pPr>
  </w:style>
  <w:style w:type="character" w:customStyle="1" w:styleId="EncabezadoCar">
    <w:name w:val="Encabezado Car"/>
    <w:basedOn w:val="Fuentedeprrafopredeter"/>
    <w:link w:val="Encabezado"/>
    <w:uiPriority w:val="99"/>
    <w:rsid w:val="00314F3D"/>
  </w:style>
  <w:style w:type="paragraph" w:styleId="Piedepgina">
    <w:name w:val="footer"/>
    <w:basedOn w:val="Normal"/>
    <w:link w:val="PiedepginaCar"/>
    <w:uiPriority w:val="99"/>
    <w:unhideWhenUsed/>
    <w:rsid w:val="00314F3D"/>
    <w:pPr>
      <w:tabs>
        <w:tab w:val="center" w:pos="4252"/>
        <w:tab w:val="right" w:pos="8504"/>
      </w:tabs>
      <w:spacing w:after="0"/>
    </w:pPr>
  </w:style>
  <w:style w:type="character" w:customStyle="1" w:styleId="PiedepginaCar">
    <w:name w:val="Pie de página Car"/>
    <w:basedOn w:val="Fuentedeprrafopredeter"/>
    <w:link w:val="Piedepgina"/>
    <w:uiPriority w:val="99"/>
    <w:rsid w:val="00314F3D"/>
  </w:style>
  <w:style w:type="paragraph" w:styleId="NormalWeb">
    <w:name w:val="Normal (Web)"/>
    <w:basedOn w:val="Normal"/>
    <w:uiPriority w:val="99"/>
    <w:rsid w:val="00FC2C6F"/>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273C9E"/>
    <w:rPr>
      <w:b/>
    </w:rPr>
  </w:style>
  <w:style w:type="paragraph" w:customStyle="1" w:styleId="msonormalcxspmiddle">
    <w:name w:val="msonormalcxspmiddle"/>
    <w:basedOn w:val="Normal"/>
    <w:rsid w:val="00273C9E"/>
    <w:pPr>
      <w:spacing w:beforeLines="1" w:afterLines="1"/>
    </w:pPr>
    <w:rPr>
      <w:rFonts w:ascii="Times" w:hAnsi="Times"/>
      <w:sz w:val="20"/>
      <w:szCs w:val="20"/>
      <w:lang w:eastAsia="es-ES_tradnl"/>
    </w:rPr>
  </w:style>
  <w:style w:type="paragraph" w:styleId="Prrafodelista">
    <w:name w:val="List Paragraph"/>
    <w:basedOn w:val="Normal"/>
    <w:uiPriority w:val="34"/>
    <w:qFormat/>
    <w:rsid w:val="00C10CF4"/>
    <w:pPr>
      <w:ind w:left="720"/>
      <w:contextualSpacing/>
    </w:pPr>
  </w:style>
  <w:style w:type="character" w:styleId="Hipervnculo">
    <w:name w:val="Hyperlink"/>
    <w:basedOn w:val="Fuentedeprrafopredeter"/>
    <w:uiPriority w:val="99"/>
    <w:rsid w:val="003E675C"/>
    <w:rPr>
      <w:color w:val="0000FF"/>
      <w:u w:val="single"/>
    </w:rPr>
  </w:style>
  <w:style w:type="paragraph" w:styleId="Textodeglobo">
    <w:name w:val="Balloon Text"/>
    <w:basedOn w:val="Normal"/>
    <w:link w:val="TextodegloboCar"/>
    <w:rsid w:val="00407DC0"/>
    <w:pPr>
      <w:spacing w:after="0"/>
    </w:pPr>
    <w:rPr>
      <w:rFonts w:ascii="Tahoma" w:hAnsi="Tahoma" w:cs="Tahoma"/>
      <w:sz w:val="16"/>
      <w:szCs w:val="16"/>
    </w:rPr>
  </w:style>
  <w:style w:type="character" w:customStyle="1" w:styleId="TextodegloboCar">
    <w:name w:val="Texto de globo Car"/>
    <w:basedOn w:val="Fuentedeprrafopredeter"/>
    <w:link w:val="Textodeglobo"/>
    <w:rsid w:val="00407DC0"/>
    <w:rPr>
      <w:rFonts w:ascii="Tahoma" w:hAnsi="Tahoma" w:cs="Tahoma"/>
      <w:sz w:val="16"/>
      <w:szCs w:val="16"/>
    </w:rPr>
  </w:style>
  <w:style w:type="paragraph" w:styleId="Textonotapie">
    <w:name w:val="footnote text"/>
    <w:basedOn w:val="Normal"/>
    <w:link w:val="TextonotapieCar"/>
    <w:rsid w:val="00DF7DD3"/>
    <w:pPr>
      <w:spacing w:after="0"/>
    </w:pPr>
  </w:style>
  <w:style w:type="character" w:customStyle="1" w:styleId="TextonotapieCar">
    <w:name w:val="Texto nota pie Car"/>
    <w:basedOn w:val="Fuentedeprrafopredeter"/>
    <w:link w:val="Textonotapie"/>
    <w:rsid w:val="00DF7DD3"/>
  </w:style>
  <w:style w:type="character" w:styleId="Refdenotaalpie">
    <w:name w:val="footnote reference"/>
    <w:basedOn w:val="Fuentedeprrafopredeter"/>
    <w:rsid w:val="00DF7DD3"/>
    <w:rPr>
      <w:vertAlign w:val="superscript"/>
    </w:rPr>
  </w:style>
  <w:style w:type="paragraph" w:customStyle="1" w:styleId="default">
    <w:name w:val="default"/>
    <w:basedOn w:val="Normal"/>
    <w:rsid w:val="0077142B"/>
    <w:pPr>
      <w:spacing w:beforeLines="1" w:afterLines="1"/>
    </w:pPr>
    <w:rPr>
      <w:rFonts w:ascii="Times" w:hAnsi="Times"/>
      <w:sz w:val="20"/>
      <w:szCs w:val="20"/>
      <w:lang w:eastAsia="es-ES_tradnl"/>
    </w:rPr>
  </w:style>
  <w:style w:type="character" w:styleId="nfasis">
    <w:name w:val="Emphasis"/>
    <w:basedOn w:val="Fuentedeprrafopredeter"/>
    <w:uiPriority w:val="20"/>
    <w:rsid w:val="0077142B"/>
    <w:rPr>
      <w:i/>
    </w:rPr>
  </w:style>
  <w:style w:type="character" w:styleId="Hipervnculovisitado">
    <w:name w:val="FollowedHyperlink"/>
    <w:basedOn w:val="Fuentedeprrafopredeter"/>
    <w:rsid w:val="00195B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1D4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F3D"/>
    <w:pPr>
      <w:tabs>
        <w:tab w:val="center" w:pos="4252"/>
        <w:tab w:val="right" w:pos="8504"/>
      </w:tabs>
      <w:spacing w:after="0"/>
    </w:pPr>
  </w:style>
  <w:style w:type="character" w:customStyle="1" w:styleId="EncabezadoCar">
    <w:name w:val="Encabezado Car"/>
    <w:basedOn w:val="Fuentedeprrafopredeter"/>
    <w:link w:val="Encabezado"/>
    <w:uiPriority w:val="99"/>
    <w:rsid w:val="00314F3D"/>
  </w:style>
  <w:style w:type="paragraph" w:styleId="Piedepgina">
    <w:name w:val="footer"/>
    <w:basedOn w:val="Normal"/>
    <w:link w:val="PiedepginaCar"/>
    <w:uiPriority w:val="99"/>
    <w:unhideWhenUsed/>
    <w:rsid w:val="00314F3D"/>
    <w:pPr>
      <w:tabs>
        <w:tab w:val="center" w:pos="4252"/>
        <w:tab w:val="right" w:pos="8504"/>
      </w:tabs>
      <w:spacing w:after="0"/>
    </w:pPr>
  </w:style>
  <w:style w:type="character" w:customStyle="1" w:styleId="PiedepginaCar">
    <w:name w:val="Pie de página Car"/>
    <w:basedOn w:val="Fuentedeprrafopredeter"/>
    <w:link w:val="Piedepgina"/>
    <w:uiPriority w:val="99"/>
    <w:rsid w:val="00314F3D"/>
  </w:style>
  <w:style w:type="paragraph" w:styleId="NormalWeb">
    <w:name w:val="Normal (Web)"/>
    <w:basedOn w:val="Normal"/>
    <w:uiPriority w:val="99"/>
    <w:rsid w:val="00FC2C6F"/>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273C9E"/>
    <w:rPr>
      <w:b/>
    </w:rPr>
  </w:style>
  <w:style w:type="paragraph" w:customStyle="1" w:styleId="msonormalcxspmiddle">
    <w:name w:val="msonormalcxspmiddle"/>
    <w:basedOn w:val="Normal"/>
    <w:rsid w:val="00273C9E"/>
    <w:pPr>
      <w:spacing w:beforeLines="1" w:afterLines="1"/>
    </w:pPr>
    <w:rPr>
      <w:rFonts w:ascii="Times" w:hAnsi="Times"/>
      <w:sz w:val="20"/>
      <w:szCs w:val="20"/>
      <w:lang w:eastAsia="es-ES_tradnl"/>
    </w:rPr>
  </w:style>
  <w:style w:type="paragraph" w:styleId="Prrafodelista">
    <w:name w:val="List Paragraph"/>
    <w:basedOn w:val="Normal"/>
    <w:uiPriority w:val="34"/>
    <w:qFormat/>
    <w:rsid w:val="00C10CF4"/>
    <w:pPr>
      <w:ind w:left="720"/>
      <w:contextualSpacing/>
    </w:pPr>
  </w:style>
  <w:style w:type="character" w:styleId="Hipervnculo">
    <w:name w:val="Hyperlink"/>
    <w:basedOn w:val="Fuentedeprrafopredeter"/>
    <w:uiPriority w:val="99"/>
    <w:rsid w:val="003E675C"/>
    <w:rPr>
      <w:color w:val="0000FF"/>
      <w:u w:val="single"/>
    </w:rPr>
  </w:style>
  <w:style w:type="paragraph" w:styleId="Textodeglobo">
    <w:name w:val="Balloon Text"/>
    <w:basedOn w:val="Normal"/>
    <w:link w:val="TextodegloboCar"/>
    <w:rsid w:val="00407DC0"/>
    <w:pPr>
      <w:spacing w:after="0"/>
    </w:pPr>
    <w:rPr>
      <w:rFonts w:ascii="Tahoma" w:hAnsi="Tahoma" w:cs="Tahoma"/>
      <w:sz w:val="16"/>
      <w:szCs w:val="16"/>
    </w:rPr>
  </w:style>
  <w:style w:type="character" w:customStyle="1" w:styleId="TextodegloboCar">
    <w:name w:val="Texto de globo Car"/>
    <w:basedOn w:val="Fuentedeprrafopredeter"/>
    <w:link w:val="Textodeglobo"/>
    <w:rsid w:val="00407DC0"/>
    <w:rPr>
      <w:rFonts w:ascii="Tahoma" w:hAnsi="Tahoma" w:cs="Tahoma"/>
      <w:sz w:val="16"/>
      <w:szCs w:val="16"/>
    </w:rPr>
  </w:style>
  <w:style w:type="paragraph" w:styleId="Textonotapie">
    <w:name w:val="footnote text"/>
    <w:basedOn w:val="Normal"/>
    <w:link w:val="TextonotapieCar"/>
    <w:rsid w:val="00DF7DD3"/>
    <w:pPr>
      <w:spacing w:after="0"/>
    </w:pPr>
  </w:style>
  <w:style w:type="character" w:customStyle="1" w:styleId="TextonotapieCar">
    <w:name w:val="Texto nota pie Car"/>
    <w:basedOn w:val="Fuentedeprrafopredeter"/>
    <w:link w:val="Textonotapie"/>
    <w:rsid w:val="00DF7DD3"/>
  </w:style>
  <w:style w:type="character" w:styleId="Refdenotaalpie">
    <w:name w:val="footnote reference"/>
    <w:basedOn w:val="Fuentedeprrafopredeter"/>
    <w:rsid w:val="00DF7DD3"/>
    <w:rPr>
      <w:vertAlign w:val="superscript"/>
    </w:rPr>
  </w:style>
  <w:style w:type="paragraph" w:customStyle="1" w:styleId="default">
    <w:name w:val="default"/>
    <w:basedOn w:val="Normal"/>
    <w:rsid w:val="0077142B"/>
    <w:pPr>
      <w:spacing w:beforeLines="1" w:afterLines="1"/>
    </w:pPr>
    <w:rPr>
      <w:rFonts w:ascii="Times" w:hAnsi="Times"/>
      <w:sz w:val="20"/>
      <w:szCs w:val="20"/>
      <w:lang w:eastAsia="es-ES_tradnl"/>
    </w:rPr>
  </w:style>
  <w:style w:type="character" w:styleId="nfasis">
    <w:name w:val="Emphasis"/>
    <w:basedOn w:val="Fuentedeprrafopredeter"/>
    <w:uiPriority w:val="20"/>
    <w:rsid w:val="0077142B"/>
    <w:rPr>
      <w:i/>
    </w:rPr>
  </w:style>
  <w:style w:type="character" w:styleId="Hipervnculovisitado">
    <w:name w:val="FollowedHyperlink"/>
    <w:basedOn w:val="Fuentedeprrafopredeter"/>
    <w:rsid w:val="00195B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362">
      <w:bodyDiv w:val="1"/>
      <w:marLeft w:val="0"/>
      <w:marRight w:val="0"/>
      <w:marTop w:val="0"/>
      <w:marBottom w:val="0"/>
      <w:divBdr>
        <w:top w:val="none" w:sz="0" w:space="0" w:color="auto"/>
        <w:left w:val="none" w:sz="0" w:space="0" w:color="auto"/>
        <w:bottom w:val="none" w:sz="0" w:space="0" w:color="auto"/>
        <w:right w:val="none" w:sz="0" w:space="0" w:color="auto"/>
      </w:divBdr>
    </w:div>
    <w:div w:id="349063483">
      <w:bodyDiv w:val="1"/>
      <w:marLeft w:val="0"/>
      <w:marRight w:val="0"/>
      <w:marTop w:val="0"/>
      <w:marBottom w:val="0"/>
      <w:divBdr>
        <w:top w:val="none" w:sz="0" w:space="0" w:color="auto"/>
        <w:left w:val="none" w:sz="0" w:space="0" w:color="auto"/>
        <w:bottom w:val="none" w:sz="0" w:space="0" w:color="auto"/>
        <w:right w:val="none" w:sz="0" w:space="0" w:color="auto"/>
      </w:divBdr>
      <w:divsChild>
        <w:div w:id="1716468614">
          <w:marLeft w:val="0"/>
          <w:marRight w:val="0"/>
          <w:marTop w:val="0"/>
          <w:marBottom w:val="0"/>
          <w:divBdr>
            <w:top w:val="none" w:sz="0" w:space="0" w:color="auto"/>
            <w:left w:val="none" w:sz="0" w:space="0" w:color="auto"/>
            <w:bottom w:val="none" w:sz="0" w:space="0" w:color="auto"/>
            <w:right w:val="none" w:sz="0" w:space="0" w:color="auto"/>
          </w:divBdr>
        </w:div>
        <w:div w:id="683946361">
          <w:marLeft w:val="0"/>
          <w:marRight w:val="0"/>
          <w:marTop w:val="0"/>
          <w:marBottom w:val="0"/>
          <w:divBdr>
            <w:top w:val="none" w:sz="0" w:space="0" w:color="auto"/>
            <w:left w:val="none" w:sz="0" w:space="0" w:color="auto"/>
            <w:bottom w:val="none" w:sz="0" w:space="0" w:color="auto"/>
            <w:right w:val="none" w:sz="0" w:space="0" w:color="auto"/>
          </w:divBdr>
        </w:div>
      </w:divsChild>
    </w:div>
    <w:div w:id="456682366">
      <w:bodyDiv w:val="1"/>
      <w:marLeft w:val="0"/>
      <w:marRight w:val="0"/>
      <w:marTop w:val="0"/>
      <w:marBottom w:val="0"/>
      <w:divBdr>
        <w:top w:val="none" w:sz="0" w:space="0" w:color="auto"/>
        <w:left w:val="none" w:sz="0" w:space="0" w:color="auto"/>
        <w:bottom w:val="none" w:sz="0" w:space="0" w:color="auto"/>
        <w:right w:val="none" w:sz="0" w:space="0" w:color="auto"/>
      </w:divBdr>
    </w:div>
    <w:div w:id="1002926564">
      <w:bodyDiv w:val="1"/>
      <w:marLeft w:val="0"/>
      <w:marRight w:val="0"/>
      <w:marTop w:val="0"/>
      <w:marBottom w:val="0"/>
      <w:divBdr>
        <w:top w:val="none" w:sz="0" w:space="0" w:color="auto"/>
        <w:left w:val="none" w:sz="0" w:space="0" w:color="auto"/>
        <w:bottom w:val="none" w:sz="0" w:space="0" w:color="auto"/>
        <w:right w:val="none" w:sz="0" w:space="0" w:color="auto"/>
      </w:divBdr>
    </w:div>
    <w:div w:id="1677809298">
      <w:bodyDiv w:val="1"/>
      <w:marLeft w:val="0"/>
      <w:marRight w:val="0"/>
      <w:marTop w:val="0"/>
      <w:marBottom w:val="0"/>
      <w:divBdr>
        <w:top w:val="none" w:sz="0" w:space="0" w:color="auto"/>
        <w:left w:val="none" w:sz="0" w:space="0" w:color="auto"/>
        <w:bottom w:val="none" w:sz="0" w:space="0" w:color="auto"/>
        <w:right w:val="none" w:sz="0" w:space="0" w:color="auto"/>
      </w:divBdr>
    </w:div>
    <w:div w:id="1680813499">
      <w:bodyDiv w:val="1"/>
      <w:marLeft w:val="0"/>
      <w:marRight w:val="0"/>
      <w:marTop w:val="0"/>
      <w:marBottom w:val="0"/>
      <w:divBdr>
        <w:top w:val="none" w:sz="0" w:space="0" w:color="auto"/>
        <w:left w:val="none" w:sz="0" w:space="0" w:color="auto"/>
        <w:bottom w:val="none" w:sz="0" w:space="0" w:color="auto"/>
        <w:right w:val="none" w:sz="0" w:space="0" w:color="auto"/>
      </w:divBdr>
    </w:div>
    <w:div w:id="1745759854">
      <w:bodyDiv w:val="1"/>
      <w:marLeft w:val="0"/>
      <w:marRight w:val="0"/>
      <w:marTop w:val="0"/>
      <w:marBottom w:val="0"/>
      <w:divBdr>
        <w:top w:val="none" w:sz="0" w:space="0" w:color="auto"/>
        <w:left w:val="none" w:sz="0" w:space="0" w:color="auto"/>
        <w:bottom w:val="none" w:sz="0" w:space="0" w:color="auto"/>
        <w:right w:val="none" w:sz="0" w:space="0" w:color="auto"/>
      </w:divBdr>
    </w:div>
    <w:div w:id="1851673732">
      <w:bodyDiv w:val="1"/>
      <w:marLeft w:val="0"/>
      <w:marRight w:val="0"/>
      <w:marTop w:val="0"/>
      <w:marBottom w:val="0"/>
      <w:divBdr>
        <w:top w:val="none" w:sz="0" w:space="0" w:color="auto"/>
        <w:left w:val="none" w:sz="0" w:space="0" w:color="auto"/>
        <w:bottom w:val="none" w:sz="0" w:space="0" w:color="auto"/>
        <w:right w:val="none" w:sz="0" w:space="0" w:color="auto"/>
      </w:divBdr>
    </w:div>
    <w:div w:id="2110199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NUL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4551FA1F01F0442B6A137E320C9373D" ma:contentTypeVersion="0" ma:contentTypeDescription="Crear nuevo documento." ma:contentTypeScope="" ma:versionID="d514d281bda2614fea256775a29c107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742AB-513A-41F0-B090-E652A5E7019D}">
  <ds:schemaRefs>
    <ds:schemaRef ds:uri="http://schemas.openxmlformats.org/officeDocument/2006/bibliography"/>
  </ds:schemaRefs>
</ds:datastoreItem>
</file>

<file path=customXml/itemProps2.xml><?xml version="1.0" encoding="utf-8"?>
<ds:datastoreItem xmlns:ds="http://schemas.openxmlformats.org/officeDocument/2006/customXml" ds:itemID="{1E83FF54-60A9-4F5E-84F6-CAA689810055}"/>
</file>

<file path=customXml/itemProps3.xml><?xml version="1.0" encoding="utf-8"?>
<ds:datastoreItem xmlns:ds="http://schemas.openxmlformats.org/officeDocument/2006/customXml" ds:itemID="{79440D03-D914-40D1-AEF5-8567555368FE}"/>
</file>

<file path=customXml/itemProps4.xml><?xml version="1.0" encoding="utf-8"?>
<ds:datastoreItem xmlns:ds="http://schemas.openxmlformats.org/officeDocument/2006/customXml" ds:itemID="{F567643D-A226-41EE-88E6-F684BD8F5C52}"/>
</file>

<file path=docProps/app.xml><?xml version="1.0" encoding="utf-8"?>
<Properties xmlns="http://schemas.openxmlformats.org/officeDocument/2006/extended-properties" xmlns:vt="http://schemas.openxmlformats.org/officeDocument/2006/docPropsVTypes">
  <Template>Normal</Template>
  <TotalTime>1</TotalTime>
  <Pages>15</Pages>
  <Words>3535</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DANSOCIAL</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Rosemberg Pabón</dc:creator>
  <cp:keywords/>
  <cp:lastModifiedBy>Gloria Patricia Medina</cp:lastModifiedBy>
  <cp:revision>3</cp:revision>
  <dcterms:created xsi:type="dcterms:W3CDTF">2012-07-19T15:09:00Z</dcterms:created>
  <dcterms:modified xsi:type="dcterms:W3CDTF">2012-07-19T15:13:00Z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0x01010064551FA1F01F0442B6A137E320C9373D</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